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CE" w:rsidRDefault="008B0963" w:rsidP="008B0963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8B0963">
        <w:rPr>
          <w:rFonts w:ascii="Times New Roman" w:hAnsi="Times New Roman" w:cs="Times New Roman"/>
          <w:sz w:val="24"/>
          <w:szCs w:val="24"/>
        </w:rPr>
        <w:t>ПРОГНОЗИРОВАНИЕ ПОСТУПЛЕНИЯ ТЕХНОГЕННЫХ РАДИОНУКЛИДОВ В ОКРУЖАЮЩУЮ СРЕДУ ИЗ ОСТЕКЛОВАННЫХ МАТРИЦ ВАО ПОДЗЕМНЫХ ХРАНИЛИЩ СКВАЖИННОГО ТИПА</w:t>
      </w:r>
    </w:p>
    <w:p w:rsidR="007B4C11" w:rsidRDefault="007B4C11" w:rsidP="008B0963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8B0963" w:rsidRPr="008B0963" w:rsidRDefault="008B0963" w:rsidP="008B0963">
      <w:pPr>
        <w:ind w:firstLine="680"/>
        <w:jc w:val="center"/>
        <w:rPr>
          <w:rFonts w:ascii="Times New Roman" w:hAnsi="Times New Roman" w:cs="Times New Roman"/>
          <w:sz w:val="28"/>
          <w:szCs w:val="24"/>
        </w:rPr>
      </w:pPr>
      <w:r w:rsidRPr="008B0963">
        <w:rPr>
          <w:rFonts w:ascii="Times New Roman" w:hAnsi="Times New Roman" w:cs="Times New Roman"/>
          <w:sz w:val="28"/>
          <w:szCs w:val="24"/>
        </w:rPr>
        <w:t>А.Н. Малахова</w:t>
      </w:r>
    </w:p>
    <w:p w:rsidR="008B0963" w:rsidRPr="008B0963" w:rsidRDefault="008B0963" w:rsidP="008B0963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8B0963">
        <w:rPr>
          <w:rFonts w:ascii="Times New Roman" w:hAnsi="Times New Roman" w:cs="Times New Roman"/>
          <w:sz w:val="24"/>
          <w:szCs w:val="24"/>
        </w:rPr>
        <w:t xml:space="preserve"> Российский химико-технологический университет имени Д. И. Менделеева, </w:t>
      </w:r>
    </w:p>
    <w:p w:rsidR="008B0963" w:rsidRDefault="008B0963" w:rsidP="008B0963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8B0963">
        <w:rPr>
          <w:rFonts w:ascii="Times New Roman" w:hAnsi="Times New Roman" w:cs="Times New Roman"/>
          <w:sz w:val="24"/>
          <w:szCs w:val="24"/>
        </w:rPr>
        <w:t xml:space="preserve">Россия, 125047, г. Москва, </w:t>
      </w:r>
      <w:proofErr w:type="spellStart"/>
      <w:r w:rsidRPr="008B0963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Pr="008B0963">
        <w:rPr>
          <w:rFonts w:ascii="Times New Roman" w:hAnsi="Times New Roman" w:cs="Times New Roman"/>
          <w:sz w:val="24"/>
          <w:szCs w:val="24"/>
        </w:rPr>
        <w:t xml:space="preserve"> площадь, д. 9; </w:t>
      </w:r>
      <w:hyperlink r:id="rId5" w:history="1">
        <w:r w:rsidRPr="008B0963">
          <w:rPr>
            <w:rFonts w:ascii="Times New Roman" w:hAnsi="Times New Roman" w:cs="Times New Roman"/>
            <w:sz w:val="24"/>
            <w:szCs w:val="24"/>
          </w:rPr>
          <w:t>lawbro@yandex.ru</w:t>
        </w:r>
      </w:hyperlink>
    </w:p>
    <w:p w:rsidR="008B0963" w:rsidRDefault="008B0963" w:rsidP="008B0963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8B0963" w:rsidRDefault="008B0963" w:rsidP="008B0963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8B0963" w:rsidRPr="008B0963" w:rsidRDefault="008B0963" w:rsidP="008B096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963">
        <w:rPr>
          <w:rFonts w:ascii="Times New Roman" w:hAnsi="Times New Roman" w:cs="Times New Roman"/>
          <w:sz w:val="24"/>
          <w:szCs w:val="24"/>
        </w:rPr>
        <w:t>Согласно рекомендациям Международного агентства по атомной энергии (МАГАТЭ) единственным безопасным вариантом изоляции ВАО от биосферы в долгосрочной перспективе являются глубинные геологические захоронения.</w:t>
      </w:r>
    </w:p>
    <w:p w:rsidR="008B0963" w:rsidRPr="008B0963" w:rsidRDefault="008B0963" w:rsidP="008B096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963">
        <w:rPr>
          <w:rFonts w:ascii="Times New Roman" w:hAnsi="Times New Roman" w:cs="Times New Roman"/>
          <w:sz w:val="24"/>
          <w:szCs w:val="24"/>
        </w:rPr>
        <w:t xml:space="preserve">В данной работе рассматривается проблема миграции радионуклидов в подземные воды из скважинного захоронения ВАО с использованием </w:t>
      </w:r>
      <w:proofErr w:type="spellStart"/>
      <w:r w:rsidRPr="008B0963">
        <w:rPr>
          <w:rFonts w:ascii="Times New Roman" w:hAnsi="Times New Roman" w:cs="Times New Roman"/>
          <w:sz w:val="24"/>
          <w:szCs w:val="24"/>
        </w:rPr>
        <w:t>мультибарьерной</w:t>
      </w:r>
      <w:proofErr w:type="spellEnd"/>
      <w:r w:rsidRPr="008B0963">
        <w:rPr>
          <w:rFonts w:ascii="Times New Roman" w:hAnsi="Times New Roman" w:cs="Times New Roman"/>
          <w:sz w:val="24"/>
          <w:szCs w:val="24"/>
        </w:rPr>
        <w:t xml:space="preserve"> защиты. При скважинном способе контейнеры с ВАО </w:t>
      </w:r>
      <w:proofErr w:type="spellStart"/>
      <w:r w:rsidRPr="008B0963">
        <w:rPr>
          <w:rFonts w:ascii="Times New Roman" w:hAnsi="Times New Roman" w:cs="Times New Roman"/>
          <w:sz w:val="24"/>
          <w:szCs w:val="24"/>
        </w:rPr>
        <w:t>захоранивают</w:t>
      </w:r>
      <w:proofErr w:type="spellEnd"/>
      <w:r w:rsidRPr="008B0963">
        <w:rPr>
          <w:rFonts w:ascii="Times New Roman" w:hAnsi="Times New Roman" w:cs="Times New Roman"/>
          <w:sz w:val="24"/>
          <w:szCs w:val="24"/>
        </w:rPr>
        <w:t xml:space="preserve"> в нижней части глубокой скважины (или группы скважин) большого диаметра.</w:t>
      </w:r>
    </w:p>
    <w:p w:rsidR="002F365C" w:rsidRDefault="008B0963" w:rsidP="008B096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963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8B0963">
        <w:rPr>
          <w:rFonts w:ascii="Times New Roman" w:hAnsi="Times New Roman" w:cs="Times New Roman"/>
          <w:sz w:val="24"/>
          <w:szCs w:val="24"/>
        </w:rPr>
        <w:t xml:space="preserve"> – разработка алгоритма прогнозирования поступления техногенных радионуклидов америций Am-241 и кюрий Cm-244 в окружающую среду из подземных хранилищ высокорадиоактивных отходов (ВАО) скважинного типа. Для выбора параметров </w:t>
      </w:r>
      <w:proofErr w:type="spellStart"/>
      <w:r w:rsidRPr="008B0963">
        <w:rPr>
          <w:rFonts w:ascii="Times New Roman" w:hAnsi="Times New Roman" w:cs="Times New Roman"/>
          <w:sz w:val="24"/>
          <w:szCs w:val="24"/>
        </w:rPr>
        <w:t>мультибарьерной</w:t>
      </w:r>
      <w:proofErr w:type="spellEnd"/>
      <w:r w:rsidRPr="008B0963">
        <w:rPr>
          <w:rFonts w:ascii="Times New Roman" w:hAnsi="Times New Roman" w:cs="Times New Roman"/>
          <w:sz w:val="24"/>
          <w:szCs w:val="24"/>
        </w:rPr>
        <w:t xml:space="preserve"> защиты при глубинном захоронении радиоактивных отходов применены методы математического моделирования системы на основе уравнения теплопроводности и уравнения диффузии. </w:t>
      </w:r>
    </w:p>
    <w:p w:rsidR="008B0963" w:rsidRDefault="008B0963" w:rsidP="002F365C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963">
        <w:rPr>
          <w:rFonts w:ascii="Times New Roman" w:hAnsi="Times New Roman" w:cs="Times New Roman"/>
          <w:b/>
          <w:sz w:val="24"/>
          <w:szCs w:val="24"/>
        </w:rPr>
        <w:t>Результаты.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65C" w:rsidRPr="008B0963">
        <w:rPr>
          <w:rFonts w:ascii="Times New Roman" w:hAnsi="Times New Roman" w:cs="Times New Roman"/>
          <w:sz w:val="24"/>
          <w:szCs w:val="24"/>
        </w:rPr>
        <w:t xml:space="preserve">Исследованы пространственные параметры матрицы-консерванта в диапазоне значений радиуса от 0.10 м до 0.50 м и параметры толщины буферного </w:t>
      </w:r>
      <w:bookmarkStart w:id="0" w:name="_GoBack"/>
      <w:r w:rsidR="002F365C" w:rsidRPr="008B0963">
        <w:rPr>
          <w:rFonts w:ascii="Times New Roman" w:hAnsi="Times New Roman" w:cs="Times New Roman"/>
          <w:sz w:val="24"/>
          <w:szCs w:val="24"/>
        </w:rPr>
        <w:t xml:space="preserve">слоя в </w:t>
      </w:r>
      <w:bookmarkEnd w:id="0"/>
      <w:r w:rsidR="002F365C" w:rsidRPr="008B0963">
        <w:rPr>
          <w:rFonts w:ascii="Times New Roman" w:hAnsi="Times New Roman" w:cs="Times New Roman"/>
          <w:sz w:val="24"/>
          <w:szCs w:val="24"/>
        </w:rPr>
        <w:t>диапазоне 0.25-0.5 м, с учетом критерия не превышения ПДК ВАО в подземных водах. Моделирование проведено в трех временных интервалах захоронения отходов – 100, 2</w:t>
      </w:r>
      <w:r w:rsidR="006A557F">
        <w:rPr>
          <w:rFonts w:ascii="Times New Roman" w:hAnsi="Times New Roman" w:cs="Times New Roman"/>
          <w:sz w:val="24"/>
          <w:szCs w:val="24"/>
        </w:rPr>
        <w:t>00 и 1000 лет.</w:t>
      </w:r>
    </w:p>
    <w:p w:rsidR="008B0963" w:rsidRPr="002F365C" w:rsidRDefault="008B0963" w:rsidP="002F365C">
      <w:pPr>
        <w:tabs>
          <w:tab w:val="left" w:pos="2865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FF08D3">
        <w:rPr>
          <w:rFonts w:ascii="Times New Roman" w:hAnsi="Times New Roman"/>
          <w:b/>
          <w:sz w:val="24"/>
          <w:szCs w:val="24"/>
        </w:rPr>
        <w:t>Выводы.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365C" w:rsidRPr="002F365C">
        <w:rPr>
          <w:rFonts w:ascii="Times New Roman" w:hAnsi="Times New Roman"/>
          <w:sz w:val="24"/>
          <w:szCs w:val="24"/>
        </w:rPr>
        <w:t>В ходе работы разработан алгоритм прогнозирования распространения техногенных радионуклидов Am-241 и Cm-244 из остеклованных матриц ВАО в окружающую среду. С использованием алгоритма определены оптимальные параметры инженерных барьеров для остеклованной матрицы, содержащей ВАО с массовой долей актинидов 0.05% (90% Am-241 и 10% Cm-244), позволяющие обеспечить соблюдение установленных нормативов по содержанию радиоактивных загрязнителей в подземных водах на протяжении 100, 200, 1000 лет. Продемонстрировано, что при оценке оптимальной толщины буферного слоя определяющим является содержание Am-241 в ВАО, что обусловлено как характеристиками распада радионуклида, так и его концентрацией  в</w:t>
      </w:r>
      <w:r w:rsidR="002F365C">
        <w:rPr>
          <w:rFonts w:ascii="Times New Roman" w:hAnsi="Times New Roman"/>
          <w:sz w:val="24"/>
          <w:szCs w:val="24"/>
        </w:rPr>
        <w:t xml:space="preserve"> рассматриваемом типе отходов. </w:t>
      </w:r>
    </w:p>
    <w:sectPr w:rsidR="008B0963" w:rsidRPr="002F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86"/>
    <w:rsid w:val="001F689A"/>
    <w:rsid w:val="002F365C"/>
    <w:rsid w:val="006A557F"/>
    <w:rsid w:val="007B4C11"/>
    <w:rsid w:val="008B0963"/>
    <w:rsid w:val="00BA1E86"/>
    <w:rsid w:val="00E91511"/>
    <w:rsid w:val="00F2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wbr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FMBC lab 14</dc:creator>
  <cp:keywords/>
  <dc:description/>
  <cp:lastModifiedBy>FMBC lab 14</cp:lastModifiedBy>
  <cp:revision>5</cp:revision>
  <dcterms:created xsi:type="dcterms:W3CDTF">2021-05-24T14:49:00Z</dcterms:created>
  <dcterms:modified xsi:type="dcterms:W3CDTF">2021-05-24T16:19:00Z</dcterms:modified>
</cp:coreProperties>
</file>