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7C" w:rsidRPr="0085737C" w:rsidRDefault="0085737C" w:rsidP="0085737C">
      <w:pPr>
        <w:ind w:lef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КОНЦЕПТУАЛЬНАЯ МОДЕЛЬ ПЛОЩАДКИ КАК ИНСТРУМЕНТ ПЛАНИРОВАНИЯ РАБОТ В ОБЛАСТИ РЕАБИЛИТАЦИИ</w:t>
      </w:r>
    </w:p>
    <w:p w:rsidR="0085737C" w:rsidRPr="0085737C" w:rsidRDefault="0085737C" w:rsidP="003352DB">
      <w:pPr>
        <w:pStyle w:val="6"/>
        <w:spacing w:before="0" w:after="0" w:line="276" w:lineRule="auto"/>
        <w:ind w:left="-284" w:firstLine="567"/>
        <w:jc w:val="center"/>
        <w:rPr>
          <w:b w:val="0"/>
          <w:sz w:val="28"/>
          <w:szCs w:val="28"/>
          <w:vertAlign w:val="superscript"/>
        </w:rPr>
      </w:pPr>
      <w:proofErr w:type="spellStart"/>
      <w:r w:rsidRPr="0085737C">
        <w:rPr>
          <w:b w:val="0"/>
          <w:sz w:val="28"/>
          <w:szCs w:val="28"/>
        </w:rPr>
        <w:t>И.Л.Абалкина</w:t>
      </w:r>
      <w:proofErr w:type="spellEnd"/>
    </w:p>
    <w:p w:rsidR="0085737C" w:rsidRDefault="0085737C" w:rsidP="003352DB">
      <w:pPr>
        <w:spacing w:after="0"/>
        <w:ind w:left="-284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ИБРАЭ РАН,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осква</w:t>
      </w:r>
      <w:proofErr w:type="spellEnd"/>
    </w:p>
    <w:p w:rsidR="0085737C" w:rsidRPr="0085737C" w:rsidRDefault="0085737C" w:rsidP="003352DB">
      <w:pPr>
        <w:spacing w:after="0"/>
        <w:ind w:left="-284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37C">
        <w:rPr>
          <w:rFonts w:ascii="Times New Roman" w:hAnsi="Times New Roman" w:cs="Times New Roman"/>
          <w:i/>
          <w:sz w:val="24"/>
          <w:szCs w:val="24"/>
        </w:rPr>
        <w:t xml:space="preserve">эл. почта: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abalkina</w:t>
      </w:r>
      <w:proofErr w:type="spellEnd"/>
      <w:r w:rsidRPr="0085737C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ibrae</w:t>
      </w:r>
      <w:proofErr w:type="spellEnd"/>
      <w:r w:rsidRPr="0085737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ac</w:t>
      </w:r>
      <w:r w:rsidRPr="0085737C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85737C" w:rsidRPr="0085737C" w:rsidRDefault="0085737C" w:rsidP="00074181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181" w:rsidRDefault="00576D42" w:rsidP="00074181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7C">
        <w:rPr>
          <w:rFonts w:ascii="Times New Roman" w:hAnsi="Times New Roman" w:cs="Times New Roman"/>
          <w:sz w:val="24"/>
          <w:szCs w:val="24"/>
        </w:rPr>
        <w:t>К</w:t>
      </w:r>
      <w:r w:rsidRPr="0085737C">
        <w:rPr>
          <w:rFonts w:ascii="Times New Roman" w:hAnsi="Times New Roman" w:cs="Times New Roman"/>
          <w:sz w:val="24"/>
          <w:szCs w:val="24"/>
        </w:rPr>
        <w:t>онцептуальная модель площадки</w:t>
      </w:r>
      <w:r w:rsidRPr="0085737C">
        <w:rPr>
          <w:rFonts w:ascii="Times New Roman" w:hAnsi="Times New Roman" w:cs="Times New Roman"/>
          <w:sz w:val="24"/>
          <w:szCs w:val="24"/>
        </w:rPr>
        <w:t xml:space="preserve"> (</w:t>
      </w:r>
      <w:r w:rsidRPr="0085737C">
        <w:rPr>
          <w:rFonts w:ascii="Times New Roman" w:hAnsi="Times New Roman" w:cs="Times New Roman"/>
          <w:sz w:val="24"/>
          <w:szCs w:val="24"/>
          <w:lang w:val="en-US"/>
        </w:rPr>
        <w:t>conceptual</w:t>
      </w:r>
      <w:r w:rsidRPr="0085737C">
        <w:rPr>
          <w:rFonts w:ascii="Times New Roman" w:hAnsi="Times New Roman" w:cs="Times New Roman"/>
          <w:sz w:val="24"/>
          <w:szCs w:val="24"/>
        </w:rPr>
        <w:t xml:space="preserve"> </w:t>
      </w:r>
      <w:r w:rsidRPr="0085737C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Pr="0085737C">
        <w:rPr>
          <w:rFonts w:ascii="Times New Roman" w:hAnsi="Times New Roman" w:cs="Times New Roman"/>
          <w:sz w:val="24"/>
          <w:szCs w:val="24"/>
        </w:rPr>
        <w:t xml:space="preserve"> </w:t>
      </w:r>
      <w:r w:rsidRPr="0085737C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Pr="0085737C">
        <w:rPr>
          <w:rFonts w:ascii="Times New Roman" w:hAnsi="Times New Roman" w:cs="Times New Roman"/>
          <w:sz w:val="24"/>
          <w:szCs w:val="24"/>
        </w:rPr>
        <w:t xml:space="preserve">) – </w:t>
      </w:r>
      <w:r w:rsidR="00074181" w:rsidRPr="0085737C">
        <w:rPr>
          <w:rStyle w:val="tlid-translation"/>
          <w:rFonts w:ascii="Times New Roman" w:hAnsi="Times New Roman" w:cs="Times New Roman"/>
          <w:sz w:val="24"/>
          <w:szCs w:val="24"/>
        </w:rPr>
        <w:t xml:space="preserve">письменное или графическое представление экологической системы и биологических, физических и химических процессов, которые определяют перенос загрязняющих веществ из источников через компоненты природной среды к экологическим рецепторам в системе </w:t>
      </w:r>
      <w:r w:rsidR="00074181" w:rsidRPr="0085737C">
        <w:rPr>
          <w:rFonts w:ascii="Times New Roman" w:hAnsi="Times New Roman" w:cs="Times New Roman"/>
          <w:color w:val="000000"/>
          <w:sz w:val="24"/>
          <w:szCs w:val="24"/>
        </w:rPr>
        <w:t>[1</w:t>
      </w:r>
      <w:r w:rsidR="00074181" w:rsidRPr="0085737C">
        <w:rPr>
          <w:rFonts w:ascii="Times New Roman" w:hAnsi="Times New Roman" w:cs="Times New Roman"/>
          <w:sz w:val="24"/>
          <w:szCs w:val="24"/>
        </w:rPr>
        <w:t xml:space="preserve">]. Концептуальная модель площадки </w:t>
      </w:r>
      <w:r w:rsidR="00074181">
        <w:rPr>
          <w:rFonts w:ascii="Times New Roman" w:hAnsi="Times New Roman" w:cs="Times New Roman"/>
          <w:sz w:val="24"/>
          <w:szCs w:val="24"/>
        </w:rPr>
        <w:t>(</w:t>
      </w:r>
      <w:r w:rsidR="00074181" w:rsidRPr="0085737C">
        <w:rPr>
          <w:rFonts w:ascii="Times New Roman" w:hAnsi="Times New Roman" w:cs="Times New Roman"/>
          <w:sz w:val="24"/>
          <w:szCs w:val="24"/>
        </w:rPr>
        <w:t>КМП</w:t>
      </w:r>
      <w:r w:rsidR="00074181">
        <w:rPr>
          <w:rFonts w:ascii="Times New Roman" w:hAnsi="Times New Roman" w:cs="Times New Roman"/>
          <w:sz w:val="24"/>
          <w:szCs w:val="24"/>
        </w:rPr>
        <w:t>)</w:t>
      </w:r>
      <w:r w:rsidR="00074181" w:rsidRPr="0085737C">
        <w:rPr>
          <w:rFonts w:ascii="Times New Roman" w:hAnsi="Times New Roman" w:cs="Times New Roman"/>
          <w:sz w:val="24"/>
          <w:szCs w:val="24"/>
        </w:rPr>
        <w:t xml:space="preserve"> </w:t>
      </w:r>
      <w:r w:rsidRPr="0085737C">
        <w:rPr>
          <w:rFonts w:ascii="Times New Roman" w:hAnsi="Times New Roman" w:cs="Times New Roman"/>
          <w:sz w:val="24"/>
          <w:szCs w:val="24"/>
        </w:rPr>
        <w:t>представлена в большом числе руководств и пособий</w:t>
      </w:r>
      <w:r w:rsidR="00074181">
        <w:rPr>
          <w:rFonts w:ascii="Times New Roman" w:hAnsi="Times New Roman" w:cs="Times New Roman"/>
          <w:sz w:val="24"/>
          <w:szCs w:val="24"/>
        </w:rPr>
        <w:t xml:space="preserve">, например, в стандарте </w:t>
      </w:r>
      <w:r w:rsidR="00074181" w:rsidRPr="00B83F92">
        <w:rPr>
          <w:rFonts w:ascii="Times New Roman" w:hAnsi="Times New Roman"/>
          <w:color w:val="000000"/>
          <w:sz w:val="24"/>
          <w:szCs w:val="24"/>
          <w:lang w:val="en-US"/>
        </w:rPr>
        <w:t>ASTM</w:t>
      </w:r>
      <w:r w:rsidR="00074181" w:rsidRPr="000741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4181" w:rsidRPr="00B83F92">
        <w:rPr>
          <w:rFonts w:ascii="Times New Roman" w:hAnsi="Times New Roman"/>
          <w:color w:val="000000"/>
          <w:sz w:val="24"/>
          <w:szCs w:val="24"/>
          <w:lang w:val="en-US"/>
        </w:rPr>
        <w:t>International</w:t>
      </w:r>
      <w:r w:rsidR="00074181" w:rsidRPr="000741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4181" w:rsidRPr="00B83F92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074181" w:rsidRPr="00074181">
        <w:rPr>
          <w:rFonts w:ascii="Times New Roman" w:hAnsi="Times New Roman"/>
          <w:color w:val="000000"/>
          <w:sz w:val="24"/>
          <w:szCs w:val="24"/>
        </w:rPr>
        <w:t>1689-95</w:t>
      </w:r>
      <w:r w:rsidR="00074181" w:rsidRPr="00074181">
        <w:rPr>
          <w:rFonts w:ascii="Times New Roman" w:hAnsi="Times New Roman"/>
          <w:color w:val="000000"/>
          <w:sz w:val="24"/>
          <w:szCs w:val="24"/>
        </w:rPr>
        <w:t xml:space="preserve"> [1]</w:t>
      </w:r>
      <w:r w:rsidR="00074181">
        <w:rPr>
          <w:rFonts w:ascii="Times New Roman" w:hAnsi="Times New Roman"/>
          <w:color w:val="000000"/>
          <w:sz w:val="24"/>
          <w:szCs w:val="24"/>
        </w:rPr>
        <w:t>,</w:t>
      </w:r>
      <w:r w:rsidRPr="0085737C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074181">
        <w:rPr>
          <w:rFonts w:ascii="Times New Roman" w:hAnsi="Times New Roman" w:cs="Times New Roman"/>
          <w:sz w:val="24"/>
          <w:szCs w:val="24"/>
        </w:rPr>
        <w:t>ом</w:t>
      </w:r>
      <w:r w:rsidRPr="0085737C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074181">
        <w:rPr>
          <w:rFonts w:ascii="Times New Roman" w:hAnsi="Times New Roman" w:cs="Times New Roman"/>
          <w:sz w:val="24"/>
          <w:szCs w:val="24"/>
        </w:rPr>
        <w:t>е</w:t>
      </w:r>
      <w:r w:rsidRPr="0085737C">
        <w:rPr>
          <w:rFonts w:ascii="Times New Roman" w:hAnsi="Times New Roman" w:cs="Times New Roman"/>
          <w:sz w:val="24"/>
          <w:szCs w:val="24"/>
        </w:rPr>
        <w:t xml:space="preserve"> </w:t>
      </w:r>
      <w:r w:rsidR="00074181" w:rsidRPr="00B83F92">
        <w:rPr>
          <w:rFonts w:ascii="Times New Roman" w:hAnsi="Times New Roman"/>
          <w:sz w:val="24"/>
          <w:szCs w:val="24"/>
          <w:lang w:val="en-US"/>
        </w:rPr>
        <w:t>ISO</w:t>
      </w:r>
      <w:r w:rsidR="00074181" w:rsidRPr="00074181">
        <w:rPr>
          <w:rFonts w:ascii="Times New Roman" w:hAnsi="Times New Roman"/>
          <w:sz w:val="24"/>
          <w:szCs w:val="24"/>
        </w:rPr>
        <w:t xml:space="preserve"> 21365 </w:t>
      </w:r>
      <w:r w:rsidR="00074181" w:rsidRPr="00074181">
        <w:rPr>
          <w:rFonts w:ascii="Times New Roman" w:hAnsi="Times New Roman"/>
          <w:sz w:val="24"/>
          <w:szCs w:val="24"/>
        </w:rPr>
        <w:t>[2],</w:t>
      </w:r>
      <w:r w:rsidRPr="00074181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Руководств</w:t>
      </w:r>
      <w:r w:rsidR="00074181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е</w:t>
      </w:r>
      <w:r w:rsidRPr="00074181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85737C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8573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5737C">
        <w:rPr>
          <w:rFonts w:ascii="Times New Roman" w:hAnsi="Times New Roman" w:cs="Times New Roman"/>
          <w:sz w:val="24"/>
          <w:szCs w:val="24"/>
        </w:rPr>
        <w:t xml:space="preserve"> 53123-2008 [</w:t>
      </w:r>
      <w:r w:rsidR="00074181">
        <w:rPr>
          <w:rFonts w:ascii="Times New Roman" w:hAnsi="Times New Roman" w:cs="Times New Roman"/>
          <w:sz w:val="24"/>
          <w:szCs w:val="24"/>
        </w:rPr>
        <w:t>3</w:t>
      </w:r>
      <w:r w:rsidRPr="0085737C">
        <w:rPr>
          <w:rFonts w:ascii="Times New Roman" w:hAnsi="Times New Roman" w:cs="Times New Roman"/>
          <w:sz w:val="24"/>
          <w:szCs w:val="24"/>
        </w:rPr>
        <w:t>]</w:t>
      </w:r>
      <w:r w:rsidR="003352DB">
        <w:rPr>
          <w:rFonts w:ascii="Times New Roman" w:hAnsi="Times New Roman" w:cs="Times New Roman"/>
          <w:sz w:val="24"/>
          <w:szCs w:val="24"/>
        </w:rPr>
        <w:t xml:space="preserve">, и </w:t>
      </w:r>
      <w:r w:rsidR="003352DB" w:rsidRPr="0085737C">
        <w:rPr>
          <w:rFonts w:ascii="Times New Roman" w:hAnsi="Times New Roman" w:cs="Times New Roman"/>
          <w:sz w:val="24"/>
          <w:szCs w:val="24"/>
        </w:rPr>
        <w:t>широко используется в зарубежной практике при реабилитации участков с любым типом загрязнений</w:t>
      </w:r>
      <w:r w:rsidR="00335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AE9" w:rsidRDefault="003352DB" w:rsidP="00074181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9D">
        <w:rPr>
          <w:rFonts w:ascii="Times New Roman" w:hAnsi="Times New Roman" w:cs="Times New Roman"/>
          <w:sz w:val="24"/>
          <w:szCs w:val="24"/>
        </w:rPr>
        <w:t>Логика КМП построена на свя</w:t>
      </w:r>
      <w:r w:rsidR="004D0AE9">
        <w:rPr>
          <w:rFonts w:ascii="Times New Roman" w:hAnsi="Times New Roman" w:cs="Times New Roman"/>
          <w:sz w:val="24"/>
          <w:szCs w:val="24"/>
        </w:rPr>
        <w:t>зи «источник – путь – рецептор»</w:t>
      </w:r>
      <w:r w:rsidR="001171D3">
        <w:rPr>
          <w:rFonts w:ascii="Times New Roman" w:hAnsi="Times New Roman" w:cs="Times New Roman"/>
          <w:sz w:val="24"/>
          <w:szCs w:val="24"/>
        </w:rPr>
        <w:t xml:space="preserve"> (рис.1)</w:t>
      </w:r>
      <w:r w:rsidRPr="00F0519D">
        <w:rPr>
          <w:rFonts w:ascii="Times New Roman" w:hAnsi="Times New Roman" w:cs="Times New Roman"/>
          <w:sz w:val="24"/>
          <w:szCs w:val="24"/>
        </w:rPr>
        <w:t xml:space="preserve">. Завершённый путь – это путь воздействия </w:t>
      </w:r>
      <w:proofErr w:type="gramStart"/>
      <w:r w:rsidRPr="00F051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05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19D">
        <w:rPr>
          <w:rFonts w:ascii="Times New Roman" w:hAnsi="Times New Roman" w:cs="Times New Roman"/>
          <w:sz w:val="24"/>
          <w:szCs w:val="24"/>
        </w:rPr>
        <w:t>рецептора</w:t>
      </w:r>
      <w:proofErr w:type="gramEnd"/>
      <w:r w:rsidRPr="00F0519D">
        <w:rPr>
          <w:rFonts w:ascii="Times New Roman" w:hAnsi="Times New Roman" w:cs="Times New Roman"/>
          <w:sz w:val="24"/>
          <w:szCs w:val="24"/>
        </w:rPr>
        <w:t>, который привязан к подтверждённому источнику и пути миграции, в незавершённом пути отсутствует один из этих трёх элементов</w:t>
      </w:r>
      <w:r w:rsidR="004D0A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2DB" w:rsidRDefault="001171D3" w:rsidP="00074181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E37FEDB" wp14:editId="6538C9FC">
            <wp:simplePos x="0" y="0"/>
            <wp:positionH relativeFrom="column">
              <wp:posOffset>35560</wp:posOffset>
            </wp:positionH>
            <wp:positionV relativeFrom="paragraph">
              <wp:posOffset>1480185</wp:posOffset>
            </wp:positionV>
            <wp:extent cx="5940425" cy="1324610"/>
            <wp:effectExtent l="0" t="0" r="3175" b="8890"/>
            <wp:wrapTopAndBottom/>
            <wp:docPr id="2" name="Рисунок 2" descr="F:\Documents\мои_док_с\Мои документы2\Линге\2021\Конференция ЯРБ\Risuno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\мои_док_с\Мои документы2\Линге\2021\Конференция ЯРБ\Risunok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AE9">
        <w:rPr>
          <w:rFonts w:ascii="Times New Roman" w:hAnsi="Times New Roman" w:cs="Times New Roman"/>
          <w:sz w:val="24"/>
          <w:szCs w:val="24"/>
        </w:rPr>
        <w:t>КМП позволяет связать воедино различные аспекты, связанные с площадкой и её окружением, предложить на этой основе реалистичные сценарии облучения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0AE9">
        <w:rPr>
          <w:rFonts w:ascii="Times New Roman" w:hAnsi="Times New Roman" w:cs="Times New Roman"/>
          <w:sz w:val="24"/>
          <w:szCs w:val="24"/>
        </w:rPr>
        <w:t xml:space="preserve"> сосредоточить внимание на наиболее важных путях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и обеспечить поддержку принятия решений по определению конечного состояния площадки и выбору способов реабилитации. </w:t>
      </w:r>
      <w:r w:rsidR="00E008E5">
        <w:rPr>
          <w:rFonts w:ascii="Times New Roman" w:hAnsi="Times New Roman" w:cs="Times New Roman"/>
          <w:sz w:val="24"/>
          <w:szCs w:val="24"/>
        </w:rPr>
        <w:t xml:space="preserve">Использование КМП имеет большой потенциал </w:t>
      </w:r>
      <w:r w:rsidR="00AE2844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E008E5">
        <w:rPr>
          <w:rFonts w:ascii="Times New Roman" w:hAnsi="Times New Roman" w:cs="Times New Roman"/>
          <w:sz w:val="24"/>
          <w:szCs w:val="24"/>
        </w:rPr>
        <w:t xml:space="preserve">на сложных площадках </w:t>
      </w:r>
      <w:r w:rsidR="00AE2844">
        <w:rPr>
          <w:rFonts w:ascii="Times New Roman" w:hAnsi="Times New Roman" w:cs="Times New Roman"/>
          <w:sz w:val="24"/>
          <w:szCs w:val="24"/>
        </w:rPr>
        <w:t xml:space="preserve">ядерного </w:t>
      </w:r>
      <w:bookmarkStart w:id="0" w:name="_GoBack"/>
      <w:bookmarkEnd w:id="0"/>
      <w:r w:rsidR="00E008E5">
        <w:rPr>
          <w:rFonts w:ascii="Times New Roman" w:hAnsi="Times New Roman" w:cs="Times New Roman"/>
          <w:sz w:val="24"/>
          <w:szCs w:val="24"/>
        </w:rPr>
        <w:t xml:space="preserve">наследия при обосновании безопасности вывода из эксплуатации, пунктов хранения РАО и др. </w:t>
      </w:r>
      <w:r w:rsidR="003352DB">
        <w:rPr>
          <w:rFonts w:ascii="Times New Roman" w:hAnsi="Times New Roman" w:cs="Times New Roman"/>
          <w:sz w:val="24"/>
          <w:szCs w:val="24"/>
        </w:rPr>
        <w:t xml:space="preserve">Подробное описание инструментария КМП представлено в работе </w:t>
      </w:r>
      <w:r w:rsidR="003352DB" w:rsidRPr="003352DB">
        <w:rPr>
          <w:rFonts w:ascii="Times New Roman" w:hAnsi="Times New Roman" w:cs="Times New Roman"/>
          <w:sz w:val="24"/>
          <w:szCs w:val="24"/>
        </w:rPr>
        <w:t>[4].</w:t>
      </w:r>
    </w:p>
    <w:p w:rsidR="001171D3" w:rsidRDefault="00E008E5" w:rsidP="00E008E5">
      <w:pPr>
        <w:spacing w:after="0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Рис.1. Пример описания связи </w:t>
      </w:r>
      <w:r>
        <w:rPr>
          <w:rFonts w:ascii="Times New Roman" w:hAnsi="Times New Roman" w:cs="Times New Roman"/>
          <w:sz w:val="24"/>
          <w:szCs w:val="24"/>
        </w:rPr>
        <w:t>«источник – путь – рецептор»</w:t>
      </w:r>
    </w:p>
    <w:p w:rsidR="00E008E5" w:rsidRDefault="00E008E5" w:rsidP="00074181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2DB" w:rsidRPr="003352DB" w:rsidRDefault="003352DB" w:rsidP="00937D19">
      <w:pPr>
        <w:spacing w:after="0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D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74181" w:rsidRPr="00B83F92" w:rsidRDefault="00074181" w:rsidP="00117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3F92">
        <w:rPr>
          <w:rStyle w:val="tlid-translation"/>
          <w:rFonts w:ascii="Times New Roman" w:hAnsi="Times New Roman"/>
          <w:sz w:val="24"/>
          <w:szCs w:val="24"/>
          <w:lang w:val="en-US"/>
        </w:rPr>
        <w:t>1</w:t>
      </w:r>
      <w:r w:rsidR="003352DB" w:rsidRPr="003352DB">
        <w:rPr>
          <w:rStyle w:val="tlid-translation"/>
          <w:rFonts w:ascii="Times New Roman" w:hAnsi="Times New Roman"/>
          <w:sz w:val="24"/>
          <w:szCs w:val="24"/>
          <w:lang w:val="en-US"/>
        </w:rPr>
        <w:t>.</w:t>
      </w:r>
      <w:r w:rsidRPr="00B83F92">
        <w:rPr>
          <w:rStyle w:val="tlid-translation"/>
          <w:rFonts w:ascii="Times New Roman" w:hAnsi="Times New Roman"/>
          <w:sz w:val="24"/>
          <w:szCs w:val="24"/>
          <w:lang w:val="en-US"/>
        </w:rPr>
        <w:t xml:space="preserve"> </w:t>
      </w:r>
      <w:r w:rsidRPr="00B83F92">
        <w:rPr>
          <w:rFonts w:ascii="Times New Roman" w:hAnsi="Times New Roman"/>
          <w:color w:val="000000"/>
          <w:sz w:val="24"/>
          <w:szCs w:val="24"/>
          <w:lang w:val="en-US"/>
        </w:rPr>
        <w:t xml:space="preserve">ASTM International E1689-95 (2008) </w:t>
      </w:r>
      <w:r w:rsidRPr="00B83F92">
        <w:rPr>
          <w:rFonts w:ascii="Times New Roman" w:hAnsi="Times New Roman"/>
          <w:iCs/>
          <w:color w:val="000000"/>
          <w:sz w:val="24"/>
          <w:szCs w:val="24"/>
          <w:lang w:val="en-US"/>
        </w:rPr>
        <w:t>Standard Guide for Developing Conceptual Site Models for Contaminated Site</w:t>
      </w:r>
      <w:r w:rsidRPr="00B83F92">
        <w:rPr>
          <w:rFonts w:ascii="Times New Roman" w:hAnsi="Times New Roman"/>
          <w:color w:val="000000"/>
          <w:sz w:val="24"/>
          <w:szCs w:val="24"/>
          <w:lang w:val="en-US"/>
        </w:rPr>
        <w:t xml:space="preserve">s. </w:t>
      </w:r>
      <w:hyperlink r:id="rId7" w:history="1">
        <w:r w:rsidRPr="00B83F92"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 w:rsidRPr="00B83F92">
          <w:rPr>
            <w:rStyle w:val="a9"/>
            <w:rFonts w:ascii="Times New Roman" w:hAnsi="Times New Roman"/>
            <w:sz w:val="24"/>
            <w:szCs w:val="24"/>
          </w:rPr>
          <w:t>://</w:t>
        </w:r>
        <w:r w:rsidRPr="00B83F92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B83F92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B83F92">
          <w:rPr>
            <w:rStyle w:val="a9"/>
            <w:rFonts w:ascii="Times New Roman" w:hAnsi="Times New Roman"/>
            <w:sz w:val="24"/>
            <w:szCs w:val="24"/>
            <w:lang w:val="en-US"/>
          </w:rPr>
          <w:t>astm</w:t>
        </w:r>
        <w:proofErr w:type="spellEnd"/>
        <w:r w:rsidRPr="00B83F92">
          <w:rPr>
            <w:rStyle w:val="a9"/>
            <w:rFonts w:ascii="Times New Roman" w:hAnsi="Times New Roman"/>
            <w:sz w:val="24"/>
            <w:szCs w:val="24"/>
          </w:rPr>
          <w:t>.</w:t>
        </w:r>
        <w:r w:rsidRPr="00B83F92">
          <w:rPr>
            <w:rStyle w:val="a9"/>
            <w:rFonts w:ascii="Times New Roman" w:hAnsi="Times New Roman"/>
            <w:sz w:val="24"/>
            <w:szCs w:val="24"/>
            <w:lang w:val="en-US"/>
          </w:rPr>
          <w:t>org</w:t>
        </w:r>
        <w:r w:rsidRPr="00B83F92">
          <w:rPr>
            <w:rStyle w:val="a9"/>
            <w:rFonts w:ascii="Times New Roman" w:hAnsi="Times New Roman"/>
            <w:sz w:val="24"/>
            <w:szCs w:val="24"/>
          </w:rPr>
          <w:t>/</w:t>
        </w:r>
        <w:r w:rsidRPr="00B83F92">
          <w:rPr>
            <w:rStyle w:val="a9"/>
            <w:rFonts w:ascii="Times New Roman" w:hAnsi="Times New Roman"/>
            <w:sz w:val="24"/>
            <w:szCs w:val="24"/>
            <w:lang w:val="en-US"/>
          </w:rPr>
          <w:t>Standards</w:t>
        </w:r>
        <w:r w:rsidRPr="00B83F92">
          <w:rPr>
            <w:rStyle w:val="a9"/>
            <w:rFonts w:ascii="Times New Roman" w:hAnsi="Times New Roman"/>
            <w:sz w:val="24"/>
            <w:szCs w:val="24"/>
          </w:rPr>
          <w:t>/</w:t>
        </w:r>
        <w:r w:rsidRPr="00B83F92">
          <w:rPr>
            <w:rStyle w:val="a9"/>
            <w:rFonts w:ascii="Times New Roman" w:hAnsi="Times New Roman"/>
            <w:sz w:val="24"/>
            <w:szCs w:val="24"/>
            <w:lang w:val="en-US"/>
          </w:rPr>
          <w:t>E</w:t>
        </w:r>
        <w:r w:rsidRPr="00B83F92">
          <w:rPr>
            <w:rStyle w:val="a9"/>
            <w:rFonts w:ascii="Times New Roman" w:hAnsi="Times New Roman"/>
            <w:sz w:val="24"/>
            <w:szCs w:val="24"/>
          </w:rPr>
          <w:t>1689.</w:t>
        </w:r>
        <w:proofErr w:type="spellStart"/>
        <w:r w:rsidRPr="00B83F92">
          <w:rPr>
            <w:rStyle w:val="a9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  <w:r w:rsidRPr="00B83F92">
        <w:rPr>
          <w:rFonts w:ascii="Times New Roman" w:hAnsi="Times New Roman"/>
          <w:sz w:val="24"/>
          <w:szCs w:val="24"/>
        </w:rPr>
        <w:t xml:space="preserve"> </w:t>
      </w:r>
    </w:p>
    <w:p w:rsidR="00074181" w:rsidRPr="00B83F92" w:rsidRDefault="00074181" w:rsidP="001171D3">
      <w:pPr>
        <w:spacing w:after="0"/>
        <w:jc w:val="both"/>
        <w:rPr>
          <w:rStyle w:val="a9"/>
          <w:rFonts w:ascii="Times New Roman" w:hAnsi="Times New Roman"/>
          <w:sz w:val="24"/>
          <w:szCs w:val="24"/>
          <w:lang w:val="en-US"/>
        </w:rPr>
      </w:pPr>
      <w:r w:rsidRPr="003352DB">
        <w:rPr>
          <w:rFonts w:ascii="Times New Roman" w:hAnsi="Times New Roman"/>
          <w:sz w:val="24"/>
          <w:szCs w:val="24"/>
          <w:lang w:val="en-US"/>
        </w:rPr>
        <w:t>2</w:t>
      </w:r>
      <w:r w:rsidR="003352DB" w:rsidRPr="003352DB">
        <w:rPr>
          <w:rFonts w:ascii="Times New Roman" w:hAnsi="Times New Roman"/>
          <w:sz w:val="24"/>
          <w:szCs w:val="24"/>
          <w:lang w:val="en-US"/>
        </w:rPr>
        <w:t>.</w:t>
      </w:r>
      <w:r w:rsidRPr="00B83F92">
        <w:rPr>
          <w:rFonts w:ascii="Times New Roman" w:hAnsi="Times New Roman"/>
          <w:sz w:val="24"/>
          <w:szCs w:val="24"/>
          <w:lang w:val="en-US"/>
        </w:rPr>
        <w:t xml:space="preserve"> Soil quality – Conceptual site models for potentially contaminated sites. International </w:t>
      </w:r>
      <w:proofErr w:type="gramStart"/>
      <w:r w:rsidRPr="00B83F92">
        <w:rPr>
          <w:rFonts w:ascii="Times New Roman" w:hAnsi="Times New Roman"/>
          <w:sz w:val="24"/>
          <w:szCs w:val="24"/>
          <w:lang w:val="en-US"/>
        </w:rPr>
        <w:t>Standard  ISO</w:t>
      </w:r>
      <w:proofErr w:type="gramEnd"/>
      <w:r w:rsidRPr="00B83F92">
        <w:rPr>
          <w:rFonts w:ascii="Times New Roman" w:hAnsi="Times New Roman"/>
          <w:sz w:val="24"/>
          <w:szCs w:val="24"/>
          <w:lang w:val="en-US"/>
        </w:rPr>
        <w:t xml:space="preserve"> 21365 </w:t>
      </w:r>
      <w:hyperlink r:id="rId8" w:anchor="iso:std:iso:21365:dis:ed-1:v1:en" w:history="1">
        <w:r w:rsidRPr="00B83F92">
          <w:rPr>
            <w:rStyle w:val="a9"/>
            <w:rFonts w:ascii="Times New Roman" w:hAnsi="Times New Roman"/>
            <w:sz w:val="24"/>
            <w:szCs w:val="24"/>
            <w:lang w:val="en-US"/>
          </w:rPr>
          <w:t>https://www.iso.org/obp/ui/#iso:std:iso:21365:dis:ed-1:v1:en</w:t>
        </w:r>
      </w:hyperlink>
      <w:r w:rsidRPr="00B83F92">
        <w:rPr>
          <w:rStyle w:val="a9"/>
          <w:rFonts w:ascii="Times New Roman" w:hAnsi="Times New Roman"/>
          <w:sz w:val="24"/>
          <w:szCs w:val="24"/>
          <w:lang w:val="en-US"/>
        </w:rPr>
        <w:t xml:space="preserve"> </w:t>
      </w:r>
    </w:p>
    <w:p w:rsidR="001171D3" w:rsidRDefault="003352DB" w:rsidP="001171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74181" w:rsidRPr="00B83F92">
        <w:rPr>
          <w:rFonts w:ascii="Times New Roman" w:hAnsi="Times New Roman"/>
          <w:sz w:val="24"/>
          <w:szCs w:val="24"/>
        </w:rPr>
        <w:t xml:space="preserve"> Национальный стандарт Российской Федерации. Качество почвы. Отбор проб. Часть 5. Руководство по изучению городских и промышленных участков на предмет загрязнения почвы </w:t>
      </w:r>
      <w:r w:rsidR="001171D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1171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171D3">
        <w:rPr>
          <w:rFonts w:ascii="Times New Roman" w:hAnsi="Times New Roman" w:cs="Times New Roman"/>
          <w:sz w:val="24"/>
          <w:szCs w:val="24"/>
        </w:rPr>
        <w:t xml:space="preserve"> 53123-2008. </w:t>
      </w:r>
    </w:p>
    <w:p w:rsidR="00576D42" w:rsidRPr="0085737C" w:rsidRDefault="003352DB" w:rsidP="00E00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AE9">
        <w:rPr>
          <w:rFonts w:ascii="Times New Roman" w:hAnsi="Times New Roman" w:cs="Times New Roman"/>
          <w:sz w:val="24"/>
          <w:szCs w:val="24"/>
        </w:rPr>
        <w:t xml:space="preserve">4. </w:t>
      </w:r>
      <w:bookmarkStart w:id="1" w:name="_Ref50118885"/>
      <w:bookmarkStart w:id="2" w:name="_Ref51520876"/>
      <w:r w:rsidR="004D0AE9" w:rsidRPr="004D0AE9">
        <w:rPr>
          <w:rFonts w:ascii="Times New Roman" w:hAnsi="Times New Roman" w:cs="Times New Roman"/>
          <w:sz w:val="24"/>
          <w:szCs w:val="24"/>
          <w:shd w:val="clear" w:color="auto" w:fill="FFFFFF"/>
        </w:rPr>
        <w:t>Абалкина И. Л., Панченко С. В. Концептуальная модель площадки как пример лучших практик в области реабилитации. Препринт № IBRAE-2020-02. – М.: ИБРАЭ РАН, 2020. –  49 с.</w:t>
      </w:r>
      <w:bookmarkEnd w:id="1"/>
      <w:r w:rsidR="004D0AE9" w:rsidRPr="004D0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="004D0AE9" w:rsidRPr="004D0AE9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http://ibrae.ac.ru/docs/109/preprint2020-02i(ispr).pdf</w:t>
        </w:r>
      </w:hyperlink>
      <w:r w:rsidR="004D0AE9" w:rsidRPr="004D0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2"/>
    </w:p>
    <w:sectPr w:rsidR="00576D42" w:rsidRPr="0085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B74"/>
    <w:multiLevelType w:val="hybridMultilevel"/>
    <w:tmpl w:val="E60E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F06C4"/>
    <w:multiLevelType w:val="hybridMultilevel"/>
    <w:tmpl w:val="5608E2A4"/>
    <w:lvl w:ilvl="0" w:tplc="4B2EB10E">
      <w:numFmt w:val="bullet"/>
      <w:pStyle w:val="1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7"/>
    <w:rsid w:val="00074181"/>
    <w:rsid w:val="001171D3"/>
    <w:rsid w:val="001B20E2"/>
    <w:rsid w:val="003352DB"/>
    <w:rsid w:val="00470707"/>
    <w:rsid w:val="004D0AE9"/>
    <w:rsid w:val="00576D42"/>
    <w:rsid w:val="00663024"/>
    <w:rsid w:val="00775ED2"/>
    <w:rsid w:val="0085737C"/>
    <w:rsid w:val="00935EBF"/>
    <w:rsid w:val="00937D19"/>
    <w:rsid w:val="00A10FAF"/>
    <w:rsid w:val="00A90967"/>
    <w:rsid w:val="00AE2844"/>
    <w:rsid w:val="00E008E5"/>
    <w:rsid w:val="00F8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D2"/>
  </w:style>
  <w:style w:type="paragraph" w:styleId="10">
    <w:name w:val="heading 1"/>
    <w:basedOn w:val="a"/>
    <w:next w:val="a"/>
    <w:link w:val="11"/>
    <w:uiPriority w:val="9"/>
    <w:qFormat/>
    <w:rsid w:val="0077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5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75E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5E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85737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ок 1 уровень"/>
    <w:basedOn w:val="a3"/>
    <w:link w:val="12"/>
    <w:qFormat/>
    <w:rsid w:val="00775ED2"/>
    <w:pPr>
      <w:numPr>
        <w:numId w:val="1"/>
      </w:numPr>
      <w:tabs>
        <w:tab w:val="left" w:pos="284"/>
        <w:tab w:val="left" w:pos="992"/>
      </w:tabs>
      <w:spacing w:before="0" w:after="0"/>
      <w:ind w:left="0" w:firstLine="709"/>
    </w:pPr>
    <w:rPr>
      <w:rFonts w:eastAsia="Times New Roman" w:cs="Times New Roman"/>
    </w:rPr>
  </w:style>
  <w:style w:type="character" w:customStyle="1" w:styleId="12">
    <w:name w:val="Список 1 уровень Знак"/>
    <w:basedOn w:val="a0"/>
    <w:link w:val="1"/>
    <w:rsid w:val="00775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aliases w:val="Основной текст_К,Основной текст Знак Знак,body text,Body text,Список уровень 3,Основной текст_отчет,Основной текст Знак Знак Знак Знак,Основной текст Знак Знак Знак Знак Знак Знак Знак Знак,Основной текст Знак Знак Знак Знак Знак Знак,t"/>
    <w:basedOn w:val="a"/>
    <w:link w:val="a4"/>
    <w:qFormat/>
    <w:rsid w:val="00775ED2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Основной текст_К Знак,Основной текст Знак Знак Знак,body text Знак,Body text Знак,Список уровень 3 Знак,Основной текст_отчет Знак,Основной текст Знак Знак Знак Знак Знак,Основной текст Знак Знак Знак Знак Знак Знак Знак Знак Знак"/>
    <w:basedOn w:val="a0"/>
    <w:link w:val="a3"/>
    <w:qFormat/>
    <w:rsid w:val="00775ED2"/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7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5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E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5ED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775ED2"/>
    <w:rPr>
      <w:b/>
      <w:bCs/>
    </w:rPr>
  </w:style>
  <w:style w:type="character" w:styleId="a6">
    <w:name w:val="Emphasis"/>
    <w:basedOn w:val="a0"/>
    <w:uiPriority w:val="20"/>
    <w:qFormat/>
    <w:rsid w:val="00775ED2"/>
    <w:rPr>
      <w:i/>
      <w:iCs/>
    </w:rPr>
  </w:style>
  <w:style w:type="paragraph" w:styleId="a7">
    <w:name w:val="List Paragraph"/>
    <w:aliases w:val="Абзац списка_п,мой,Абзац списка4,List Paragraph,ПАРАГРАФ,Абзац списка11,Обычный без отступа"/>
    <w:basedOn w:val="a"/>
    <w:link w:val="a8"/>
    <w:uiPriority w:val="34"/>
    <w:qFormat/>
    <w:rsid w:val="00775E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76D42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576D42"/>
  </w:style>
  <w:style w:type="character" w:customStyle="1" w:styleId="60">
    <w:name w:val="Заголовок 6 Знак"/>
    <w:basedOn w:val="a0"/>
    <w:link w:val="6"/>
    <w:uiPriority w:val="9"/>
    <w:rsid w:val="008573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8">
    <w:name w:val="Абзац списка Знак"/>
    <w:aliases w:val="Абзац списка_п Знак,мой Знак,Абзац списка4 Знак,List Paragraph Знак,ПАРАГРАФ Знак,Абзац списка11 Знак,Обычный без отступа Знак"/>
    <w:basedOn w:val="a0"/>
    <w:link w:val="a7"/>
    <w:uiPriority w:val="34"/>
    <w:rsid w:val="004D0AE9"/>
  </w:style>
  <w:style w:type="paragraph" w:styleId="aa">
    <w:name w:val="Balloon Text"/>
    <w:basedOn w:val="a"/>
    <w:link w:val="ab"/>
    <w:uiPriority w:val="99"/>
    <w:semiHidden/>
    <w:unhideWhenUsed/>
    <w:rsid w:val="0011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D2"/>
  </w:style>
  <w:style w:type="paragraph" w:styleId="10">
    <w:name w:val="heading 1"/>
    <w:basedOn w:val="a"/>
    <w:next w:val="a"/>
    <w:link w:val="11"/>
    <w:uiPriority w:val="9"/>
    <w:qFormat/>
    <w:rsid w:val="0077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5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75E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5E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85737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ок 1 уровень"/>
    <w:basedOn w:val="a3"/>
    <w:link w:val="12"/>
    <w:qFormat/>
    <w:rsid w:val="00775ED2"/>
    <w:pPr>
      <w:numPr>
        <w:numId w:val="1"/>
      </w:numPr>
      <w:tabs>
        <w:tab w:val="left" w:pos="284"/>
        <w:tab w:val="left" w:pos="992"/>
      </w:tabs>
      <w:spacing w:before="0" w:after="0"/>
      <w:ind w:left="0" w:firstLine="709"/>
    </w:pPr>
    <w:rPr>
      <w:rFonts w:eastAsia="Times New Roman" w:cs="Times New Roman"/>
    </w:rPr>
  </w:style>
  <w:style w:type="character" w:customStyle="1" w:styleId="12">
    <w:name w:val="Список 1 уровень Знак"/>
    <w:basedOn w:val="a0"/>
    <w:link w:val="1"/>
    <w:rsid w:val="00775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aliases w:val="Основной текст_К,Основной текст Знак Знак,body text,Body text,Список уровень 3,Основной текст_отчет,Основной текст Знак Знак Знак Знак,Основной текст Знак Знак Знак Знак Знак Знак Знак Знак,Основной текст Знак Знак Знак Знак Знак Знак,t"/>
    <w:basedOn w:val="a"/>
    <w:link w:val="a4"/>
    <w:qFormat/>
    <w:rsid w:val="00775ED2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Основной текст_К Знак,Основной текст Знак Знак Знак,body text Знак,Body text Знак,Список уровень 3 Знак,Основной текст_отчет Знак,Основной текст Знак Знак Знак Знак Знак,Основной текст Знак Знак Знак Знак Знак Знак Знак Знак Знак"/>
    <w:basedOn w:val="a0"/>
    <w:link w:val="a3"/>
    <w:qFormat/>
    <w:rsid w:val="00775ED2"/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7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5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E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5ED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775ED2"/>
    <w:rPr>
      <w:b/>
      <w:bCs/>
    </w:rPr>
  </w:style>
  <w:style w:type="character" w:styleId="a6">
    <w:name w:val="Emphasis"/>
    <w:basedOn w:val="a0"/>
    <w:uiPriority w:val="20"/>
    <w:qFormat/>
    <w:rsid w:val="00775ED2"/>
    <w:rPr>
      <w:i/>
      <w:iCs/>
    </w:rPr>
  </w:style>
  <w:style w:type="paragraph" w:styleId="a7">
    <w:name w:val="List Paragraph"/>
    <w:aliases w:val="Абзац списка_п,мой,Абзац списка4,List Paragraph,ПАРАГРАФ,Абзац списка11,Обычный без отступа"/>
    <w:basedOn w:val="a"/>
    <w:link w:val="a8"/>
    <w:uiPriority w:val="34"/>
    <w:qFormat/>
    <w:rsid w:val="00775E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76D42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576D42"/>
  </w:style>
  <w:style w:type="character" w:customStyle="1" w:styleId="60">
    <w:name w:val="Заголовок 6 Знак"/>
    <w:basedOn w:val="a0"/>
    <w:link w:val="6"/>
    <w:uiPriority w:val="9"/>
    <w:rsid w:val="008573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8">
    <w:name w:val="Абзац списка Знак"/>
    <w:aliases w:val="Абзац списка_п Знак,мой Знак,Абзац списка4 Знак,List Paragraph Знак,ПАРАГРАФ Знак,Абзац списка11 Знак,Обычный без отступа Знак"/>
    <w:basedOn w:val="a0"/>
    <w:link w:val="a7"/>
    <w:uiPriority w:val="34"/>
    <w:rsid w:val="004D0AE9"/>
  </w:style>
  <w:style w:type="paragraph" w:styleId="aa">
    <w:name w:val="Balloon Text"/>
    <w:basedOn w:val="a"/>
    <w:link w:val="ab"/>
    <w:uiPriority w:val="99"/>
    <w:semiHidden/>
    <w:unhideWhenUsed/>
    <w:rsid w:val="0011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obp/u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stm.org/Standards/E168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brae.ac.ru/docs/109/preprint2020-02i(ispr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2021-06-30T08:45:00Z</dcterms:created>
  <dcterms:modified xsi:type="dcterms:W3CDTF">2021-06-30T12:02:00Z</dcterms:modified>
</cp:coreProperties>
</file>