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8E" w:rsidRDefault="00305B8E" w:rsidP="00305B8E">
      <w:pPr>
        <w:spacing w:line="276" w:lineRule="auto"/>
        <w:jc w:val="center"/>
        <w:rPr>
          <w:b/>
          <w:bCs/>
          <w:szCs w:val="28"/>
          <w:lang w:val="ru-RU"/>
        </w:rPr>
      </w:pPr>
      <w:r w:rsidRPr="00305B8E">
        <w:rPr>
          <w:b/>
          <w:bCs/>
          <w:szCs w:val="28"/>
          <w:lang w:val="ru-RU"/>
        </w:rPr>
        <w:t xml:space="preserve">ОБЕСПЕЧЕНИЕ РАДИАЦИОННОЙ БЕЗОПАСНОСТИ ПРИ ВЫВОДЕ ИЗ ЭКСПЛУАТАЦИИ </w:t>
      </w:r>
      <w:r>
        <w:rPr>
          <w:b/>
          <w:bCs/>
          <w:szCs w:val="28"/>
          <w:lang w:val="ru-RU"/>
        </w:rPr>
        <w:t>ЯРОО</w:t>
      </w:r>
    </w:p>
    <w:p w:rsidR="00AF49DE" w:rsidRPr="00305B8E" w:rsidRDefault="00AF49DE" w:rsidP="00305B8E">
      <w:pPr>
        <w:spacing w:line="276" w:lineRule="auto"/>
        <w:jc w:val="center"/>
        <w:rPr>
          <w:b/>
          <w:bCs/>
          <w:szCs w:val="28"/>
          <w:lang w:val="ru-RU"/>
        </w:rPr>
      </w:pPr>
    </w:p>
    <w:p w:rsidR="00305B8E" w:rsidRPr="00305B8E" w:rsidRDefault="00305B8E" w:rsidP="00305B8E">
      <w:pPr>
        <w:spacing w:line="276" w:lineRule="auto"/>
        <w:jc w:val="center"/>
        <w:rPr>
          <w:bCs/>
          <w:sz w:val="28"/>
          <w:szCs w:val="28"/>
          <w:lang w:val="ru-RU"/>
        </w:rPr>
      </w:pPr>
      <w:r w:rsidRPr="00305B8E">
        <w:rPr>
          <w:bCs/>
          <w:sz w:val="28"/>
          <w:szCs w:val="28"/>
          <w:lang w:val="ru-RU"/>
        </w:rPr>
        <w:t>А.Ю.</w:t>
      </w:r>
      <w:r>
        <w:rPr>
          <w:bCs/>
          <w:sz w:val="28"/>
          <w:szCs w:val="28"/>
          <w:lang w:val="ru-RU"/>
        </w:rPr>
        <w:t xml:space="preserve"> </w:t>
      </w:r>
      <w:r w:rsidRPr="00305B8E">
        <w:rPr>
          <w:bCs/>
          <w:sz w:val="28"/>
          <w:szCs w:val="28"/>
          <w:lang w:val="ru-RU"/>
        </w:rPr>
        <w:t>Кузнецов</w:t>
      </w:r>
      <w:r w:rsidRPr="00305B8E">
        <w:rPr>
          <w:bCs/>
          <w:sz w:val="28"/>
          <w:szCs w:val="28"/>
          <w:vertAlign w:val="superscript"/>
          <w:lang w:val="ru-RU"/>
        </w:rPr>
        <w:t>1</w:t>
      </w:r>
      <w:r w:rsidRPr="00305B8E">
        <w:rPr>
          <w:bCs/>
          <w:sz w:val="28"/>
          <w:szCs w:val="28"/>
          <w:lang w:val="ru-RU"/>
        </w:rPr>
        <w:t>, К.Г.</w:t>
      </w:r>
      <w:r>
        <w:rPr>
          <w:bCs/>
          <w:sz w:val="28"/>
          <w:szCs w:val="28"/>
          <w:lang w:val="ru-RU"/>
        </w:rPr>
        <w:t xml:space="preserve"> </w:t>
      </w:r>
      <w:r w:rsidRPr="00305B8E">
        <w:rPr>
          <w:bCs/>
          <w:sz w:val="28"/>
          <w:szCs w:val="28"/>
          <w:lang w:val="ru-RU"/>
        </w:rPr>
        <w:t xml:space="preserve">Бочаров </w:t>
      </w:r>
      <w:r w:rsidRPr="00305B8E">
        <w:rPr>
          <w:bCs/>
          <w:sz w:val="28"/>
          <w:szCs w:val="28"/>
          <w:vertAlign w:val="superscript"/>
          <w:lang w:val="ru-RU"/>
        </w:rPr>
        <w:t>2</w:t>
      </w:r>
      <w:r w:rsidRPr="00305B8E">
        <w:rPr>
          <w:bCs/>
          <w:sz w:val="28"/>
          <w:szCs w:val="28"/>
          <w:lang w:val="ru-RU"/>
        </w:rPr>
        <w:t>, С.В.</w:t>
      </w:r>
      <w:r>
        <w:rPr>
          <w:bCs/>
          <w:sz w:val="28"/>
          <w:szCs w:val="28"/>
          <w:lang w:val="ru-RU"/>
        </w:rPr>
        <w:t xml:space="preserve"> Хлебников</w:t>
      </w:r>
      <w:r w:rsidRPr="00305B8E">
        <w:rPr>
          <w:bCs/>
          <w:sz w:val="28"/>
          <w:szCs w:val="28"/>
          <w:vertAlign w:val="superscript"/>
          <w:lang w:val="ru-RU"/>
        </w:rPr>
        <w:t>3</w:t>
      </w:r>
      <w:r w:rsidRPr="00305B8E">
        <w:rPr>
          <w:bCs/>
          <w:sz w:val="28"/>
          <w:szCs w:val="28"/>
          <w:lang w:val="ru-RU"/>
        </w:rPr>
        <w:t>, И.И.</w:t>
      </w:r>
      <w:r>
        <w:rPr>
          <w:bCs/>
          <w:sz w:val="28"/>
          <w:szCs w:val="28"/>
          <w:lang w:val="ru-RU"/>
        </w:rPr>
        <w:t xml:space="preserve"> Верещагин</w:t>
      </w:r>
      <w:r w:rsidRPr="00305B8E">
        <w:rPr>
          <w:bCs/>
          <w:sz w:val="28"/>
          <w:szCs w:val="28"/>
          <w:vertAlign w:val="superscript"/>
          <w:lang w:val="ru-RU"/>
        </w:rPr>
        <w:t>3</w:t>
      </w:r>
    </w:p>
    <w:p w:rsidR="00305B8E" w:rsidRDefault="00AF49DE" w:rsidP="00AF49DE">
      <w:pPr>
        <w:jc w:val="center"/>
        <w:rPr>
          <w:bCs/>
          <w:szCs w:val="28"/>
          <w:lang w:val="ru-RU"/>
        </w:rPr>
      </w:pPr>
      <w:r w:rsidRPr="00AF49DE">
        <w:rPr>
          <w:bCs/>
          <w:szCs w:val="28"/>
          <w:vertAlign w:val="superscript"/>
          <w:lang w:val="ru-RU"/>
        </w:rPr>
        <w:t>1</w:t>
      </w:r>
      <w:r w:rsidR="00305B8E">
        <w:rPr>
          <w:bCs/>
          <w:szCs w:val="28"/>
          <w:lang w:val="ru-RU"/>
        </w:rPr>
        <w:t>ЧУ «</w:t>
      </w:r>
      <w:r w:rsidR="00305B8E" w:rsidRPr="00305B8E">
        <w:rPr>
          <w:bCs/>
          <w:szCs w:val="28"/>
          <w:lang w:val="ru-RU"/>
        </w:rPr>
        <w:t>СГИК Росатома</w:t>
      </w:r>
      <w:r w:rsidR="00305B8E">
        <w:rPr>
          <w:bCs/>
          <w:szCs w:val="28"/>
          <w:lang w:val="ru-RU"/>
        </w:rPr>
        <w:t>»</w:t>
      </w:r>
      <w:r>
        <w:rPr>
          <w:bCs/>
          <w:szCs w:val="28"/>
          <w:lang w:val="ru-RU"/>
        </w:rPr>
        <w:t>, г. Москва</w:t>
      </w:r>
    </w:p>
    <w:p w:rsidR="00305B8E" w:rsidRDefault="00AF49DE" w:rsidP="00AF49DE">
      <w:pPr>
        <w:jc w:val="center"/>
        <w:rPr>
          <w:bCs/>
          <w:szCs w:val="28"/>
          <w:lang w:val="ru-RU"/>
        </w:rPr>
      </w:pPr>
      <w:r w:rsidRPr="00AF49DE">
        <w:rPr>
          <w:bCs/>
          <w:szCs w:val="28"/>
          <w:vertAlign w:val="superscript"/>
          <w:lang w:val="ru-RU"/>
        </w:rPr>
        <w:t>2</w:t>
      </w:r>
      <w:r w:rsidR="00305B8E" w:rsidRPr="00305B8E">
        <w:rPr>
          <w:bCs/>
          <w:szCs w:val="28"/>
          <w:lang w:val="ru-RU"/>
        </w:rPr>
        <w:t>Госкорпорация «Росатом»</w:t>
      </w:r>
      <w:r>
        <w:rPr>
          <w:bCs/>
          <w:szCs w:val="28"/>
          <w:lang w:val="ru-RU"/>
        </w:rPr>
        <w:t>, г. Москва</w:t>
      </w:r>
    </w:p>
    <w:p w:rsidR="00305B8E" w:rsidRPr="00AF49DE" w:rsidRDefault="00AF49DE" w:rsidP="00AF49DE">
      <w:pPr>
        <w:jc w:val="center"/>
        <w:rPr>
          <w:bCs/>
          <w:szCs w:val="28"/>
          <w:lang w:val="ru-RU"/>
        </w:rPr>
      </w:pPr>
      <w:r w:rsidRPr="00AF49DE">
        <w:rPr>
          <w:bCs/>
          <w:szCs w:val="28"/>
          <w:vertAlign w:val="superscript"/>
          <w:lang w:val="ru-RU"/>
        </w:rPr>
        <w:t>3</w:t>
      </w:r>
      <w:r w:rsidR="00305B8E" w:rsidRPr="00305B8E">
        <w:rPr>
          <w:bCs/>
          <w:szCs w:val="28"/>
          <w:lang w:val="ru-RU"/>
        </w:rPr>
        <w:t>АО</w:t>
      </w:r>
      <w:r w:rsidR="00305B8E" w:rsidRPr="00AF49DE">
        <w:rPr>
          <w:bCs/>
          <w:szCs w:val="28"/>
          <w:lang w:val="ru-RU"/>
        </w:rPr>
        <w:t xml:space="preserve"> «</w:t>
      </w:r>
      <w:r w:rsidR="00305B8E" w:rsidRPr="00305B8E">
        <w:rPr>
          <w:bCs/>
          <w:szCs w:val="28"/>
          <w:lang w:val="ru-RU"/>
        </w:rPr>
        <w:t>ВНИИНМ</w:t>
      </w:r>
      <w:r w:rsidR="00305B8E">
        <w:rPr>
          <w:bCs/>
          <w:szCs w:val="28"/>
          <w:lang w:val="ru-RU"/>
        </w:rPr>
        <w:t>»</w:t>
      </w:r>
      <w:r>
        <w:rPr>
          <w:bCs/>
          <w:szCs w:val="28"/>
          <w:lang w:val="ru-RU"/>
        </w:rPr>
        <w:t>, г. Москва</w:t>
      </w:r>
    </w:p>
    <w:p w:rsidR="00305B8E" w:rsidRPr="00D15A8D" w:rsidRDefault="00305B8E" w:rsidP="00D15A8D">
      <w:pPr>
        <w:jc w:val="center"/>
        <w:rPr>
          <w:bCs/>
          <w:szCs w:val="28"/>
          <w:lang w:val="ru-RU"/>
        </w:rPr>
      </w:pPr>
      <w:r w:rsidRPr="00D15A8D">
        <w:rPr>
          <w:bCs/>
          <w:szCs w:val="28"/>
        </w:rPr>
        <w:t>e</w:t>
      </w:r>
      <w:r w:rsidRPr="00D15A8D">
        <w:rPr>
          <w:bCs/>
          <w:szCs w:val="28"/>
          <w:lang w:val="ru-RU"/>
        </w:rPr>
        <w:t>-</w:t>
      </w:r>
      <w:r w:rsidRPr="00D15A8D">
        <w:rPr>
          <w:bCs/>
          <w:szCs w:val="28"/>
        </w:rPr>
        <w:t>mail</w:t>
      </w:r>
      <w:r w:rsidRPr="00D15A8D">
        <w:rPr>
          <w:bCs/>
          <w:szCs w:val="28"/>
          <w:lang w:val="ru-RU"/>
        </w:rPr>
        <w:t xml:space="preserve">: </w:t>
      </w:r>
      <w:hyperlink r:id="rId7" w:history="1">
        <w:r w:rsidRPr="00D15A8D">
          <w:rPr>
            <w:rStyle w:val="a7"/>
            <w:bCs/>
            <w:color w:val="auto"/>
            <w:szCs w:val="28"/>
            <w:u w:val="none"/>
          </w:rPr>
          <w:t>AndYurKuznetsov</w:t>
        </w:r>
        <w:r w:rsidRPr="00D15A8D">
          <w:rPr>
            <w:rStyle w:val="a7"/>
            <w:bCs/>
            <w:color w:val="auto"/>
            <w:szCs w:val="28"/>
            <w:u w:val="none"/>
            <w:lang w:val="ru-RU"/>
          </w:rPr>
          <w:t>@</w:t>
        </w:r>
        <w:r w:rsidRPr="00D15A8D">
          <w:rPr>
            <w:rStyle w:val="a7"/>
            <w:bCs/>
            <w:color w:val="auto"/>
            <w:szCs w:val="28"/>
            <w:u w:val="none"/>
          </w:rPr>
          <w:t>rosatom</w:t>
        </w:r>
        <w:r w:rsidRPr="00D15A8D">
          <w:rPr>
            <w:rStyle w:val="a7"/>
            <w:bCs/>
            <w:color w:val="auto"/>
            <w:szCs w:val="28"/>
            <w:u w:val="none"/>
            <w:lang w:val="ru-RU"/>
          </w:rPr>
          <w:t>.</w:t>
        </w:r>
        <w:r w:rsidRPr="00D15A8D">
          <w:rPr>
            <w:rStyle w:val="a7"/>
            <w:bCs/>
            <w:color w:val="auto"/>
            <w:szCs w:val="28"/>
            <w:u w:val="none"/>
          </w:rPr>
          <w:t>ru</w:t>
        </w:r>
      </w:hyperlink>
    </w:p>
    <w:p w:rsidR="00305B8E" w:rsidRDefault="00305B8E" w:rsidP="00305B8E">
      <w:pPr>
        <w:jc w:val="both"/>
        <w:rPr>
          <w:bCs/>
          <w:szCs w:val="28"/>
          <w:lang w:val="ru-RU"/>
        </w:rPr>
      </w:pPr>
    </w:p>
    <w:p w:rsidR="00D15A8D" w:rsidRPr="00AF49DE" w:rsidRDefault="00D15A8D" w:rsidP="00305B8E">
      <w:pPr>
        <w:jc w:val="both"/>
        <w:rPr>
          <w:bCs/>
          <w:szCs w:val="28"/>
          <w:lang w:val="ru-RU"/>
        </w:rPr>
      </w:pPr>
    </w:p>
    <w:p w:rsidR="00305B8E" w:rsidRPr="00305B8E" w:rsidRDefault="00305B8E" w:rsidP="008B7028">
      <w:pPr>
        <w:spacing w:line="276" w:lineRule="auto"/>
        <w:ind w:firstLine="709"/>
        <w:jc w:val="both"/>
        <w:rPr>
          <w:bCs/>
          <w:szCs w:val="28"/>
          <w:lang w:val="ru-RU"/>
        </w:rPr>
      </w:pPr>
      <w:r w:rsidRPr="00305B8E">
        <w:rPr>
          <w:bCs/>
          <w:szCs w:val="28"/>
          <w:lang w:val="ru-RU"/>
        </w:rPr>
        <w:t>Выполнение работ по выводу из эксплуатации</w:t>
      </w:r>
      <w:r w:rsidR="008B7028">
        <w:rPr>
          <w:bCs/>
          <w:szCs w:val="28"/>
          <w:lang w:val="ru-RU"/>
        </w:rPr>
        <w:t xml:space="preserve"> (далее – ВЭ) </w:t>
      </w:r>
      <w:r w:rsidRPr="00305B8E">
        <w:rPr>
          <w:bCs/>
          <w:szCs w:val="28"/>
          <w:lang w:val="ru-RU"/>
        </w:rPr>
        <w:t xml:space="preserve">ядерных радиационно опасных объектов ядерного топливного цикла неотъемлемо связано с безусловным обеспечением радиационной безопасности на всех этапах </w:t>
      </w:r>
      <w:r w:rsidR="008B7028">
        <w:rPr>
          <w:bCs/>
          <w:szCs w:val="28"/>
          <w:lang w:val="ru-RU"/>
        </w:rPr>
        <w:t>ВЭ</w:t>
      </w:r>
      <w:r w:rsidRPr="00305B8E">
        <w:rPr>
          <w:bCs/>
          <w:szCs w:val="28"/>
          <w:lang w:val="ru-RU"/>
        </w:rPr>
        <w:t xml:space="preserve">. При этом обеспечение радиационной безопасности при </w:t>
      </w:r>
      <w:r w:rsidR="008B7028">
        <w:rPr>
          <w:bCs/>
          <w:szCs w:val="28"/>
          <w:lang w:val="ru-RU"/>
        </w:rPr>
        <w:t>ВЭ</w:t>
      </w:r>
      <w:r w:rsidRPr="00305B8E">
        <w:rPr>
          <w:bCs/>
          <w:szCs w:val="28"/>
          <w:lang w:val="ru-RU"/>
        </w:rPr>
        <w:t xml:space="preserve"> имеет свою специфику и зачастую отличается от устоявшихся процедур.</w:t>
      </w:r>
    </w:p>
    <w:p w:rsidR="00305B8E" w:rsidRPr="00305B8E" w:rsidRDefault="00305B8E" w:rsidP="008B7028">
      <w:pPr>
        <w:spacing w:line="276" w:lineRule="auto"/>
        <w:ind w:firstLine="709"/>
        <w:jc w:val="both"/>
        <w:rPr>
          <w:bCs/>
          <w:szCs w:val="28"/>
          <w:lang w:val="ru-RU"/>
        </w:rPr>
      </w:pPr>
      <w:r w:rsidRPr="00305B8E">
        <w:rPr>
          <w:bCs/>
          <w:szCs w:val="28"/>
          <w:lang w:val="ru-RU"/>
        </w:rPr>
        <w:t xml:space="preserve">Особое внимание при обеспечении радиационной безопасности должно уделяться при </w:t>
      </w:r>
      <w:r w:rsidR="008B7028">
        <w:rPr>
          <w:bCs/>
          <w:szCs w:val="28"/>
          <w:lang w:val="ru-RU"/>
        </w:rPr>
        <w:t>ВЭ</w:t>
      </w:r>
      <w:r w:rsidRPr="00305B8E">
        <w:rPr>
          <w:bCs/>
          <w:szCs w:val="28"/>
          <w:lang w:val="ru-RU"/>
        </w:rPr>
        <w:t xml:space="preserve"> объектов ядерного топливного цикла, расположенных в мегаполисах и других населенных пунктах. Особенностями подобных объектов являются:</w:t>
      </w:r>
    </w:p>
    <w:p w:rsidR="00305B8E" w:rsidRPr="00305B8E" w:rsidRDefault="00305B8E" w:rsidP="008B7028">
      <w:pPr>
        <w:spacing w:line="276" w:lineRule="auto"/>
        <w:ind w:firstLine="709"/>
        <w:jc w:val="both"/>
        <w:rPr>
          <w:bCs/>
          <w:szCs w:val="28"/>
          <w:lang w:val="ru-RU"/>
        </w:rPr>
      </w:pPr>
      <w:r w:rsidRPr="00305B8E">
        <w:rPr>
          <w:bCs/>
          <w:szCs w:val="28"/>
          <w:lang w:val="ru-RU"/>
        </w:rPr>
        <w:t>- расположение площадки в черте плотной городской застройки городов: Москвы (ВНИИНМ, ВНИИХТ, НИФХИ, НИКИЭТ и т.д.), Санкт-Петербурга (Радиевый институт), Новосибирска (НЗХК), наукоградов России (ФЭИ и др.);</w:t>
      </w:r>
    </w:p>
    <w:p w:rsidR="00305B8E" w:rsidRPr="00305B8E" w:rsidRDefault="00305B8E" w:rsidP="008B7028">
      <w:pPr>
        <w:spacing w:line="276" w:lineRule="auto"/>
        <w:ind w:firstLine="709"/>
        <w:jc w:val="both"/>
        <w:rPr>
          <w:bCs/>
          <w:szCs w:val="28"/>
          <w:lang w:val="ru-RU"/>
        </w:rPr>
      </w:pPr>
      <w:r w:rsidRPr="00305B8E">
        <w:rPr>
          <w:bCs/>
          <w:szCs w:val="28"/>
          <w:lang w:val="ru-RU"/>
        </w:rPr>
        <w:t xml:space="preserve">- значительная изношенность </w:t>
      </w:r>
      <w:r w:rsidR="008B7028">
        <w:rPr>
          <w:bCs/>
          <w:szCs w:val="28"/>
          <w:lang w:val="ru-RU"/>
        </w:rPr>
        <w:t>инженерной инфраструктуры;</w:t>
      </w:r>
    </w:p>
    <w:p w:rsidR="00305B8E" w:rsidRPr="00305B8E" w:rsidRDefault="00305B8E" w:rsidP="008B7028">
      <w:pPr>
        <w:spacing w:line="276" w:lineRule="auto"/>
        <w:ind w:firstLine="709"/>
        <w:jc w:val="both"/>
        <w:rPr>
          <w:bCs/>
          <w:szCs w:val="28"/>
          <w:lang w:val="ru-RU"/>
        </w:rPr>
      </w:pPr>
      <w:r w:rsidRPr="00305B8E">
        <w:rPr>
          <w:bCs/>
          <w:szCs w:val="28"/>
          <w:lang w:val="ru-RU"/>
        </w:rPr>
        <w:t>- санитарно-защитная зона промышленных площадок ограничена их периметром;</w:t>
      </w:r>
    </w:p>
    <w:p w:rsidR="00305B8E" w:rsidRPr="00305B8E" w:rsidRDefault="00305B8E" w:rsidP="008B7028">
      <w:pPr>
        <w:spacing w:line="276" w:lineRule="auto"/>
        <w:ind w:firstLine="709"/>
        <w:jc w:val="both"/>
        <w:rPr>
          <w:bCs/>
          <w:szCs w:val="28"/>
          <w:lang w:val="ru-RU"/>
        </w:rPr>
      </w:pPr>
      <w:r w:rsidRPr="00305B8E">
        <w:rPr>
          <w:bCs/>
          <w:szCs w:val="28"/>
          <w:lang w:val="ru-RU"/>
        </w:rPr>
        <w:t xml:space="preserve">- </w:t>
      </w:r>
      <w:r w:rsidR="00523117">
        <w:rPr>
          <w:bCs/>
          <w:szCs w:val="28"/>
          <w:lang w:val="ru-RU"/>
        </w:rPr>
        <w:t>отсутствие</w:t>
      </w:r>
      <w:r w:rsidRPr="00305B8E">
        <w:rPr>
          <w:bCs/>
          <w:szCs w:val="28"/>
          <w:lang w:val="ru-RU"/>
        </w:rPr>
        <w:t xml:space="preserve"> полн</w:t>
      </w:r>
      <w:r w:rsidR="00523117">
        <w:rPr>
          <w:bCs/>
          <w:szCs w:val="28"/>
          <w:lang w:val="ru-RU"/>
        </w:rPr>
        <w:t>ой</w:t>
      </w:r>
      <w:r w:rsidRPr="00305B8E">
        <w:rPr>
          <w:bCs/>
          <w:szCs w:val="28"/>
          <w:lang w:val="ru-RU"/>
        </w:rPr>
        <w:t xml:space="preserve"> локализаци</w:t>
      </w:r>
      <w:r w:rsidR="00523117">
        <w:rPr>
          <w:bCs/>
          <w:szCs w:val="28"/>
          <w:lang w:val="ru-RU"/>
        </w:rPr>
        <w:t>и</w:t>
      </w:r>
      <w:r w:rsidRPr="00305B8E">
        <w:rPr>
          <w:bCs/>
          <w:szCs w:val="28"/>
          <w:lang w:val="ru-RU"/>
        </w:rPr>
        <w:t xml:space="preserve"> радиоактивных загрязнений в оборудовании, коммуникациях, наличие загрязнений</w:t>
      </w:r>
      <w:r w:rsidR="008B7028">
        <w:rPr>
          <w:bCs/>
          <w:szCs w:val="28"/>
          <w:lang w:val="ru-RU"/>
        </w:rPr>
        <w:t xml:space="preserve"> в строительных конструкциях, </w:t>
      </w:r>
      <w:r w:rsidR="00523117">
        <w:rPr>
          <w:bCs/>
          <w:szCs w:val="28"/>
          <w:lang w:val="ru-RU"/>
        </w:rPr>
        <w:t xml:space="preserve">на </w:t>
      </w:r>
      <w:r w:rsidRPr="00305B8E">
        <w:rPr>
          <w:bCs/>
          <w:szCs w:val="28"/>
          <w:lang w:val="ru-RU"/>
        </w:rPr>
        <w:t>территориях, прилегающих</w:t>
      </w:r>
      <w:r w:rsidR="009A3C32">
        <w:rPr>
          <w:bCs/>
          <w:szCs w:val="28"/>
          <w:lang w:val="ru-RU"/>
        </w:rPr>
        <w:t xml:space="preserve"> к зданиям</w:t>
      </w:r>
      <w:r w:rsidRPr="00305B8E">
        <w:rPr>
          <w:bCs/>
          <w:szCs w:val="28"/>
          <w:lang w:val="ru-RU"/>
        </w:rPr>
        <w:t>.</w:t>
      </w:r>
    </w:p>
    <w:p w:rsidR="0082745B" w:rsidRDefault="001471F9" w:rsidP="008B7028">
      <w:pPr>
        <w:spacing w:line="276" w:lineRule="auto"/>
        <w:ind w:firstLine="709"/>
        <w:jc w:val="both"/>
        <w:rPr>
          <w:bCs/>
          <w:szCs w:val="28"/>
          <w:lang w:val="ru-RU"/>
        </w:rPr>
      </w:pPr>
      <w:r>
        <w:rPr>
          <w:lang w:val="ru-RU"/>
        </w:rPr>
        <w:t xml:space="preserve">Проведен анализ обеспечения радиационной безопасности, позволивший успешно провести </w:t>
      </w:r>
      <w:r w:rsidR="008B7028">
        <w:rPr>
          <w:lang w:val="ru-RU"/>
        </w:rPr>
        <w:t>ВЭ</w:t>
      </w:r>
      <w:r>
        <w:rPr>
          <w:lang w:val="ru-RU"/>
        </w:rPr>
        <w:t xml:space="preserve"> радиоактивно-загрязненных объектов, расположенных в густонаселенном районе с </w:t>
      </w:r>
      <w:r w:rsidRPr="00305B8E">
        <w:rPr>
          <w:bCs/>
          <w:szCs w:val="28"/>
          <w:lang w:val="ru-RU"/>
        </w:rPr>
        <w:t>плотной городской застройк</w:t>
      </w:r>
      <w:r>
        <w:rPr>
          <w:bCs/>
          <w:szCs w:val="28"/>
          <w:lang w:val="ru-RU"/>
        </w:rPr>
        <w:t>ой.</w:t>
      </w:r>
    </w:p>
    <w:p w:rsidR="001471F9" w:rsidRPr="00FB0F4A" w:rsidRDefault="001471F9" w:rsidP="008B7028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Предложены критерии </w:t>
      </w:r>
      <w:r w:rsidR="00FB0F4A">
        <w:rPr>
          <w:lang w:val="ru-RU"/>
        </w:rPr>
        <w:t xml:space="preserve">оценки объема </w:t>
      </w:r>
      <w:r w:rsidR="00FB0F4A" w:rsidRPr="00FB0F4A">
        <w:rPr>
          <w:lang w:val="ru-RU"/>
        </w:rPr>
        <w:t>радиационного контроля</w:t>
      </w:r>
      <w:r w:rsidR="00523117">
        <w:rPr>
          <w:lang w:val="ru-RU"/>
        </w:rPr>
        <w:t xml:space="preserve"> (далее – РК)</w:t>
      </w:r>
      <w:bookmarkStart w:id="0" w:name="_GoBack"/>
      <w:bookmarkEnd w:id="0"/>
      <w:r w:rsidR="00FB0F4A">
        <w:rPr>
          <w:lang w:val="ru-RU"/>
        </w:rPr>
        <w:t xml:space="preserve"> относительно различных показателей проектов </w:t>
      </w:r>
      <w:r w:rsidR="008B7028">
        <w:rPr>
          <w:lang w:val="ru-RU"/>
        </w:rPr>
        <w:t>ВЭ</w:t>
      </w:r>
      <w:r w:rsidR="00065F1A">
        <w:rPr>
          <w:lang w:val="ru-RU"/>
        </w:rPr>
        <w:t>, приведенные в таблице</w:t>
      </w:r>
      <w:r w:rsidR="009A3C32">
        <w:rPr>
          <w:lang w:val="ru-RU"/>
        </w:rPr>
        <w:t>:</w:t>
      </w: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3402"/>
        <w:gridCol w:w="2268"/>
      </w:tblGrid>
      <w:tr w:rsidR="000872CC" w:rsidRPr="00740DC1" w:rsidTr="00E51041">
        <w:tc>
          <w:tcPr>
            <w:tcW w:w="1555" w:type="dxa"/>
            <w:vMerge w:val="restart"/>
            <w:vAlign w:val="center"/>
          </w:tcPr>
          <w:p w:rsidR="000872CC" w:rsidRPr="00936737" w:rsidRDefault="000872CC" w:rsidP="00507ACC">
            <w:pPr>
              <w:jc w:val="center"/>
            </w:pPr>
            <w:r w:rsidRPr="00936737">
              <w:t>Объект ВЭ</w:t>
            </w:r>
          </w:p>
        </w:tc>
        <w:tc>
          <w:tcPr>
            <w:tcW w:w="2126" w:type="dxa"/>
            <w:vMerge w:val="restart"/>
            <w:vAlign w:val="center"/>
          </w:tcPr>
          <w:p w:rsidR="000872CC" w:rsidRPr="008B7028" w:rsidRDefault="000872CC" w:rsidP="007F70DD">
            <w:pPr>
              <w:jc w:val="center"/>
              <w:rPr>
                <w:lang w:val="ru-RU"/>
              </w:rPr>
            </w:pPr>
            <w:r w:rsidRPr="008B7028">
              <w:rPr>
                <w:lang w:val="ru-RU"/>
              </w:rPr>
              <w:t xml:space="preserve">Объем </w:t>
            </w:r>
            <w:r w:rsidR="00936737" w:rsidRPr="008B7028">
              <w:rPr>
                <w:lang w:val="ru-RU"/>
              </w:rPr>
              <w:t xml:space="preserve">измерений </w:t>
            </w:r>
            <w:r w:rsidR="008B7028">
              <w:rPr>
                <w:lang w:val="ru-RU"/>
              </w:rPr>
              <w:t xml:space="preserve">при проведении </w:t>
            </w:r>
            <w:r w:rsidRPr="008B7028">
              <w:rPr>
                <w:lang w:val="ru-RU"/>
              </w:rPr>
              <w:t>РК, ед.</w:t>
            </w:r>
          </w:p>
        </w:tc>
        <w:tc>
          <w:tcPr>
            <w:tcW w:w="5670" w:type="dxa"/>
            <w:gridSpan w:val="2"/>
          </w:tcPr>
          <w:p w:rsidR="000872CC" w:rsidRPr="00936737" w:rsidRDefault="000872CC" w:rsidP="00507ACC">
            <w:pPr>
              <w:jc w:val="center"/>
            </w:pPr>
            <w:r w:rsidRPr="00936737">
              <w:t>Удельный объем РК</w:t>
            </w:r>
          </w:p>
        </w:tc>
      </w:tr>
      <w:tr w:rsidR="00E51041" w:rsidRPr="00523117" w:rsidTr="00E51041">
        <w:trPr>
          <w:trHeight w:val="839"/>
        </w:trPr>
        <w:tc>
          <w:tcPr>
            <w:tcW w:w="1555" w:type="dxa"/>
            <w:vMerge/>
          </w:tcPr>
          <w:p w:rsidR="00E51041" w:rsidRPr="00936737" w:rsidRDefault="00E51041" w:rsidP="00507ACC">
            <w:pPr>
              <w:jc w:val="both"/>
            </w:pPr>
          </w:p>
        </w:tc>
        <w:tc>
          <w:tcPr>
            <w:tcW w:w="2126" w:type="dxa"/>
            <w:vMerge/>
          </w:tcPr>
          <w:p w:rsidR="00E51041" w:rsidRPr="00936737" w:rsidRDefault="00E51041" w:rsidP="00507ACC">
            <w:pPr>
              <w:jc w:val="both"/>
            </w:pPr>
          </w:p>
        </w:tc>
        <w:tc>
          <w:tcPr>
            <w:tcW w:w="3402" w:type="dxa"/>
            <w:vAlign w:val="center"/>
          </w:tcPr>
          <w:p w:rsidR="00E51041" w:rsidRPr="00936737" w:rsidRDefault="00E51041" w:rsidP="00E51041">
            <w:pPr>
              <w:jc w:val="center"/>
              <w:rPr>
                <w:lang w:val="ru-RU"/>
              </w:rPr>
            </w:pPr>
            <w:r w:rsidRPr="00936737">
              <w:rPr>
                <w:lang w:val="ru-RU"/>
              </w:rPr>
              <w:t>Относительно площади загрязн</w:t>
            </w:r>
            <w:r>
              <w:rPr>
                <w:lang w:val="ru-RU"/>
              </w:rPr>
              <w:t>енных помещений объекта,</w:t>
            </w:r>
            <w:r w:rsidRPr="00936737">
              <w:t>K</w:t>
            </w:r>
            <w:r w:rsidRPr="00936737">
              <w:rPr>
                <w:vertAlign w:val="subscript"/>
              </w:rPr>
              <w:t>s</w:t>
            </w:r>
            <w:r w:rsidRPr="00936737">
              <w:rPr>
                <w:vertAlign w:val="subscript"/>
                <w:lang w:val="ru-RU"/>
              </w:rPr>
              <w:t xml:space="preserve"> загр</w:t>
            </w:r>
            <w:r w:rsidRPr="00936737">
              <w:rPr>
                <w:lang w:val="ru-RU"/>
              </w:rPr>
              <w:t>, ед/м</w:t>
            </w:r>
            <w:r w:rsidRPr="00936737">
              <w:rPr>
                <w:vertAlign w:val="superscript"/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E51041" w:rsidRPr="00936737" w:rsidRDefault="00E51041" w:rsidP="00507ACC">
            <w:pPr>
              <w:jc w:val="center"/>
              <w:rPr>
                <w:lang w:val="ru-RU"/>
              </w:rPr>
            </w:pPr>
            <w:r w:rsidRPr="00936737">
              <w:rPr>
                <w:lang w:val="ru-RU"/>
              </w:rPr>
              <w:t xml:space="preserve">Относительно РАО, </w:t>
            </w:r>
            <w:r w:rsidRPr="00936737">
              <w:t>K</w:t>
            </w:r>
            <w:r w:rsidRPr="00936737">
              <w:rPr>
                <w:vertAlign w:val="subscript"/>
                <w:lang w:val="ru-RU"/>
              </w:rPr>
              <w:t>РАО</w:t>
            </w:r>
            <w:r w:rsidRPr="00936737">
              <w:rPr>
                <w:lang w:val="ru-RU"/>
              </w:rPr>
              <w:t>, ед/м</w:t>
            </w:r>
            <w:r w:rsidRPr="00936737">
              <w:rPr>
                <w:vertAlign w:val="superscript"/>
                <w:lang w:val="ru-RU"/>
              </w:rPr>
              <w:t>3</w:t>
            </w:r>
            <w:r w:rsidRPr="00936737">
              <w:rPr>
                <w:lang w:val="ru-RU"/>
              </w:rPr>
              <w:t xml:space="preserve"> РАО</w:t>
            </w:r>
          </w:p>
        </w:tc>
      </w:tr>
      <w:tr w:rsidR="00E51041" w:rsidRPr="00065F1A" w:rsidTr="00E51041">
        <w:tc>
          <w:tcPr>
            <w:tcW w:w="1555" w:type="dxa"/>
            <w:vAlign w:val="center"/>
          </w:tcPr>
          <w:p w:rsidR="00E51041" w:rsidRPr="00936737" w:rsidRDefault="00E51041" w:rsidP="00507ACC">
            <w:r w:rsidRPr="00936737">
              <w:t>Корпус Б</w:t>
            </w:r>
            <w:r w:rsidRPr="00936737">
              <w:rPr>
                <w:vertAlign w:val="superscript"/>
              </w:rPr>
              <w:t>*)</w:t>
            </w:r>
          </w:p>
        </w:tc>
        <w:tc>
          <w:tcPr>
            <w:tcW w:w="2126" w:type="dxa"/>
            <w:vAlign w:val="center"/>
          </w:tcPr>
          <w:p w:rsidR="00E51041" w:rsidRPr="00065F1A" w:rsidRDefault="00E51041" w:rsidP="00065F1A">
            <w:pPr>
              <w:jc w:val="center"/>
              <w:rPr>
                <w:lang w:val="ru-RU"/>
              </w:rPr>
            </w:pPr>
            <w:r w:rsidRPr="00065F1A">
              <w:rPr>
                <w:lang w:val="ru-RU"/>
              </w:rPr>
              <w:t xml:space="preserve">176320 (факт. объем – </w:t>
            </w:r>
            <w:r w:rsidRPr="00065F1A">
              <w:rPr>
                <w:bCs/>
                <w:lang w:val="ru-RU"/>
              </w:rPr>
              <w:t>339039)</w:t>
            </w:r>
          </w:p>
        </w:tc>
        <w:tc>
          <w:tcPr>
            <w:tcW w:w="3402" w:type="dxa"/>
            <w:vAlign w:val="center"/>
          </w:tcPr>
          <w:p w:rsidR="00E51041" w:rsidRPr="00065F1A" w:rsidRDefault="00E51041" w:rsidP="00507ACC">
            <w:pPr>
              <w:jc w:val="center"/>
              <w:rPr>
                <w:lang w:val="ru-RU"/>
              </w:rPr>
            </w:pPr>
            <w:r w:rsidRPr="00065F1A">
              <w:rPr>
                <w:lang w:val="ru-RU"/>
              </w:rPr>
              <w:t>49,0 (94,2)</w:t>
            </w:r>
          </w:p>
        </w:tc>
        <w:tc>
          <w:tcPr>
            <w:tcW w:w="2268" w:type="dxa"/>
            <w:vAlign w:val="center"/>
          </w:tcPr>
          <w:p w:rsidR="00E51041" w:rsidRPr="00065F1A" w:rsidRDefault="00E51041" w:rsidP="00507ACC">
            <w:pPr>
              <w:jc w:val="center"/>
              <w:rPr>
                <w:lang w:val="ru-RU"/>
              </w:rPr>
            </w:pPr>
            <w:r w:rsidRPr="00065F1A">
              <w:rPr>
                <w:lang w:val="ru-RU"/>
              </w:rPr>
              <w:t>36,4 (211,5)</w:t>
            </w:r>
          </w:p>
        </w:tc>
      </w:tr>
      <w:tr w:rsidR="00E51041" w:rsidRPr="00065F1A" w:rsidTr="00E51041">
        <w:tc>
          <w:tcPr>
            <w:tcW w:w="1555" w:type="dxa"/>
            <w:vAlign w:val="center"/>
          </w:tcPr>
          <w:p w:rsidR="00E51041" w:rsidRPr="00065F1A" w:rsidRDefault="00E51041" w:rsidP="00507ACC">
            <w:pPr>
              <w:rPr>
                <w:lang w:val="ru-RU"/>
              </w:rPr>
            </w:pPr>
            <w:r w:rsidRPr="00065F1A">
              <w:rPr>
                <w:lang w:val="ru-RU"/>
              </w:rPr>
              <w:t>Установка У-5</w:t>
            </w:r>
          </w:p>
        </w:tc>
        <w:tc>
          <w:tcPr>
            <w:tcW w:w="2126" w:type="dxa"/>
            <w:vAlign w:val="center"/>
          </w:tcPr>
          <w:p w:rsidR="00E51041" w:rsidRPr="00065F1A" w:rsidRDefault="00E51041" w:rsidP="00507ACC">
            <w:pPr>
              <w:jc w:val="center"/>
              <w:rPr>
                <w:lang w:val="ru-RU"/>
              </w:rPr>
            </w:pPr>
            <w:r w:rsidRPr="00065F1A">
              <w:rPr>
                <w:lang w:val="ru-RU"/>
              </w:rPr>
              <w:t>71161</w:t>
            </w:r>
          </w:p>
        </w:tc>
        <w:tc>
          <w:tcPr>
            <w:tcW w:w="3402" w:type="dxa"/>
            <w:vAlign w:val="center"/>
          </w:tcPr>
          <w:p w:rsidR="00E51041" w:rsidRPr="00065F1A" w:rsidRDefault="00E51041" w:rsidP="00507ACC">
            <w:pPr>
              <w:jc w:val="center"/>
              <w:rPr>
                <w:lang w:val="ru-RU"/>
              </w:rPr>
            </w:pPr>
            <w:r w:rsidRPr="00065F1A">
              <w:rPr>
                <w:lang w:val="ru-RU"/>
              </w:rPr>
              <w:t>145,8</w:t>
            </w:r>
          </w:p>
        </w:tc>
        <w:tc>
          <w:tcPr>
            <w:tcW w:w="2268" w:type="dxa"/>
            <w:vAlign w:val="center"/>
          </w:tcPr>
          <w:p w:rsidR="00E51041" w:rsidRPr="00065F1A" w:rsidRDefault="00E51041" w:rsidP="00507ACC">
            <w:pPr>
              <w:jc w:val="center"/>
              <w:rPr>
                <w:lang w:val="ru-RU"/>
              </w:rPr>
            </w:pPr>
            <w:r w:rsidRPr="00065F1A">
              <w:rPr>
                <w:lang w:val="ru-RU"/>
              </w:rPr>
              <w:t>45,7</w:t>
            </w:r>
          </w:p>
        </w:tc>
      </w:tr>
      <w:tr w:rsidR="00E51041" w:rsidRPr="00065F1A" w:rsidTr="00E51041">
        <w:tc>
          <w:tcPr>
            <w:tcW w:w="1555" w:type="dxa"/>
            <w:vAlign w:val="center"/>
          </w:tcPr>
          <w:p w:rsidR="00E51041" w:rsidRPr="00065F1A" w:rsidRDefault="00E51041" w:rsidP="00507ACC">
            <w:pPr>
              <w:rPr>
                <w:lang w:val="ru-RU"/>
              </w:rPr>
            </w:pPr>
            <w:r w:rsidRPr="00065F1A">
              <w:rPr>
                <w:lang w:val="ru-RU"/>
              </w:rPr>
              <w:t>Корпус Ж</w:t>
            </w:r>
          </w:p>
        </w:tc>
        <w:tc>
          <w:tcPr>
            <w:tcW w:w="2126" w:type="dxa"/>
            <w:vAlign w:val="center"/>
          </w:tcPr>
          <w:p w:rsidR="00E51041" w:rsidRPr="00065F1A" w:rsidRDefault="00E51041" w:rsidP="00507ACC">
            <w:pPr>
              <w:jc w:val="center"/>
              <w:rPr>
                <w:lang w:val="ru-RU"/>
              </w:rPr>
            </w:pPr>
            <w:r w:rsidRPr="00065F1A">
              <w:rPr>
                <w:lang w:val="ru-RU"/>
              </w:rPr>
              <w:t>20860</w:t>
            </w:r>
          </w:p>
        </w:tc>
        <w:tc>
          <w:tcPr>
            <w:tcW w:w="3402" w:type="dxa"/>
            <w:vAlign w:val="center"/>
          </w:tcPr>
          <w:p w:rsidR="00E51041" w:rsidRPr="00065F1A" w:rsidRDefault="00E51041" w:rsidP="00507ACC">
            <w:pPr>
              <w:jc w:val="center"/>
              <w:rPr>
                <w:lang w:val="ru-RU"/>
              </w:rPr>
            </w:pPr>
            <w:r w:rsidRPr="00065F1A">
              <w:rPr>
                <w:lang w:val="ru-RU"/>
              </w:rPr>
              <w:t>139,1</w:t>
            </w:r>
          </w:p>
        </w:tc>
        <w:tc>
          <w:tcPr>
            <w:tcW w:w="2268" w:type="dxa"/>
            <w:vAlign w:val="center"/>
          </w:tcPr>
          <w:p w:rsidR="00E51041" w:rsidRPr="00065F1A" w:rsidRDefault="00E51041" w:rsidP="00507ACC">
            <w:pPr>
              <w:jc w:val="center"/>
              <w:rPr>
                <w:lang w:val="ru-RU"/>
              </w:rPr>
            </w:pPr>
            <w:r w:rsidRPr="00065F1A">
              <w:rPr>
                <w:lang w:val="ru-RU"/>
              </w:rPr>
              <w:t>37,8</w:t>
            </w:r>
          </w:p>
        </w:tc>
      </w:tr>
    </w:tbl>
    <w:p w:rsidR="00FB0F4A" w:rsidRDefault="000872CC" w:rsidP="008B7028">
      <w:pPr>
        <w:spacing w:line="276" w:lineRule="auto"/>
        <w:jc w:val="both"/>
        <w:rPr>
          <w:lang w:val="ru-RU"/>
        </w:rPr>
      </w:pPr>
      <w:r w:rsidRPr="00065F1A">
        <w:rPr>
          <w:vertAlign w:val="superscript"/>
          <w:lang w:val="ru-RU"/>
        </w:rPr>
        <w:t>*)</w:t>
      </w:r>
      <w:r w:rsidRPr="00065F1A">
        <w:rPr>
          <w:lang w:val="ru-RU"/>
        </w:rPr>
        <w:t xml:space="preserve"> В скобках приведены значения для фактических показателей при ВЭ корп. Б.</w:t>
      </w:r>
    </w:p>
    <w:p w:rsidR="008B7028" w:rsidRPr="00FB0F4A" w:rsidRDefault="008B7028" w:rsidP="008B7028">
      <w:pPr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>Применение методологии</w:t>
      </w:r>
      <w:r w:rsidR="00E51041">
        <w:rPr>
          <w:lang w:val="ru-RU"/>
        </w:rPr>
        <w:t xml:space="preserve"> сопоставления удельного объема радиационного контроля</w:t>
      </w:r>
      <w:r>
        <w:rPr>
          <w:lang w:val="ru-RU"/>
        </w:rPr>
        <w:t xml:space="preserve"> возможно для оценки</w:t>
      </w:r>
      <w:r w:rsidR="00E51041">
        <w:rPr>
          <w:lang w:val="ru-RU"/>
        </w:rPr>
        <w:t xml:space="preserve"> его</w:t>
      </w:r>
      <w:r>
        <w:rPr>
          <w:lang w:val="ru-RU"/>
        </w:rPr>
        <w:t xml:space="preserve"> достаточности при реализации проектов по ВЭ.</w:t>
      </w:r>
    </w:p>
    <w:sectPr w:rsidR="008B7028" w:rsidRPr="00FB0F4A" w:rsidSect="0006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44F" w:rsidRDefault="00F0144F" w:rsidP="00305B8E">
      <w:r>
        <w:separator/>
      </w:r>
    </w:p>
  </w:endnote>
  <w:endnote w:type="continuationSeparator" w:id="0">
    <w:p w:rsidR="00F0144F" w:rsidRDefault="00F0144F" w:rsidP="0030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44F" w:rsidRDefault="00F0144F" w:rsidP="00305B8E">
      <w:r>
        <w:separator/>
      </w:r>
    </w:p>
  </w:footnote>
  <w:footnote w:type="continuationSeparator" w:id="0">
    <w:p w:rsidR="00F0144F" w:rsidRDefault="00F0144F" w:rsidP="00305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8E"/>
    <w:rsid w:val="00065F1A"/>
    <w:rsid w:val="000872CC"/>
    <w:rsid w:val="001471F9"/>
    <w:rsid w:val="00305B8E"/>
    <w:rsid w:val="003F0AE2"/>
    <w:rsid w:val="00523117"/>
    <w:rsid w:val="007F70DD"/>
    <w:rsid w:val="0082745B"/>
    <w:rsid w:val="008B7028"/>
    <w:rsid w:val="00936737"/>
    <w:rsid w:val="009A3C32"/>
    <w:rsid w:val="00AF49DE"/>
    <w:rsid w:val="00D15A8D"/>
    <w:rsid w:val="00E51041"/>
    <w:rsid w:val="00F0144F"/>
    <w:rsid w:val="00F805E0"/>
    <w:rsid w:val="00FB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3544"/>
  <w15:chartTrackingRefBased/>
  <w15:docId w15:val="{07B65235-23D1-4EC5-9B63-452EF58E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5B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B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5B8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footer"/>
    <w:basedOn w:val="a"/>
    <w:link w:val="a6"/>
    <w:uiPriority w:val="99"/>
    <w:unhideWhenUsed/>
    <w:rsid w:val="00305B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5B8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a7">
    <w:name w:val="Hyperlink"/>
    <w:basedOn w:val="a0"/>
    <w:uiPriority w:val="99"/>
    <w:unhideWhenUsed/>
    <w:rsid w:val="00305B8E"/>
    <w:rPr>
      <w:color w:val="0563C1" w:themeColor="hyperlink"/>
      <w:u w:val="single"/>
    </w:rPr>
  </w:style>
  <w:style w:type="paragraph" w:styleId="a8">
    <w:name w:val="List Paragraph"/>
    <w:aliases w:val="Список с тире,Абзац списка1"/>
    <w:basedOn w:val="a"/>
    <w:uiPriority w:val="34"/>
    <w:qFormat/>
    <w:rsid w:val="000872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ru-RU" w:eastAsia="ru-RU"/>
    </w:rPr>
  </w:style>
  <w:style w:type="table" w:styleId="a9">
    <w:name w:val="Table Grid"/>
    <w:basedOn w:val="a1"/>
    <w:uiPriority w:val="59"/>
    <w:rsid w:val="000872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YurKuznetsov@rosato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44307-3614-475F-85C9-8E37E4A8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Андрей Юрьевич</dc:creator>
  <cp:keywords/>
  <dc:description/>
  <cp:lastModifiedBy>Кузнецов Андрей Юрьевич</cp:lastModifiedBy>
  <cp:revision>12</cp:revision>
  <dcterms:created xsi:type="dcterms:W3CDTF">2021-05-27T10:44:00Z</dcterms:created>
  <dcterms:modified xsi:type="dcterms:W3CDTF">2021-05-31T12:18:00Z</dcterms:modified>
</cp:coreProperties>
</file>